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A7" w:rsidRPr="002B4178" w:rsidRDefault="002B4178" w:rsidP="002B4178">
      <w:pPr>
        <w:jc w:val="center"/>
        <w:rPr>
          <w:b/>
        </w:rPr>
      </w:pPr>
      <w:r>
        <w:rPr>
          <w:b/>
        </w:rPr>
        <w:t>ПАМЯТКА ДЛЯ УЧАЩИХСЯ</w:t>
      </w:r>
      <w:r>
        <w:rPr>
          <w:b/>
        </w:rPr>
        <w:br/>
      </w:r>
      <w:r w:rsidRPr="002B4178">
        <w:rPr>
          <w:b/>
        </w:rPr>
        <w:t>ПРИ ВЫПОЛНЕНИИ ДОМАШНИХ ЗАДАНИЙ ПО МАТЕМАТИКЕ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Помни, что ты лучший, ты все можешь!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Подумай, для чего тебе нужно обязательно выполнить домашние задания:</w:t>
      </w:r>
    </w:p>
    <w:p w:rsidR="000770A7" w:rsidRDefault="000770A7" w:rsidP="002B4178">
      <w:pPr>
        <w:pStyle w:val="a3"/>
        <w:numPr>
          <w:ilvl w:val="1"/>
          <w:numId w:val="2"/>
        </w:numPr>
        <w:jc w:val="both"/>
      </w:pPr>
      <w:r>
        <w:t>на утро не получать отрицательную отметку;</w:t>
      </w:r>
    </w:p>
    <w:p w:rsidR="000770A7" w:rsidRDefault="000770A7" w:rsidP="002B4178">
      <w:pPr>
        <w:pStyle w:val="a3"/>
        <w:numPr>
          <w:ilvl w:val="1"/>
          <w:numId w:val="2"/>
        </w:numPr>
        <w:jc w:val="both"/>
      </w:pPr>
      <w:r>
        <w:t>чтобы родители не ругали;</w:t>
      </w:r>
    </w:p>
    <w:p w:rsidR="000770A7" w:rsidRDefault="000770A7" w:rsidP="002B4178">
      <w:pPr>
        <w:pStyle w:val="a3"/>
        <w:numPr>
          <w:ilvl w:val="1"/>
          <w:numId w:val="2"/>
        </w:numPr>
        <w:jc w:val="both"/>
      </w:pPr>
      <w:r>
        <w:t>больше знать;</w:t>
      </w:r>
    </w:p>
    <w:p w:rsidR="000770A7" w:rsidRDefault="002B4178" w:rsidP="002B4178">
      <w:pPr>
        <w:pStyle w:val="a3"/>
        <w:numPr>
          <w:ilvl w:val="1"/>
          <w:numId w:val="2"/>
        </w:numPr>
        <w:jc w:val="both"/>
      </w:pPr>
      <w:r>
        <w:t>п</w:t>
      </w:r>
      <w:r w:rsidR="000770A7">
        <w:t>ривыкать самостоятельному добыванию знаний;</w:t>
      </w:r>
    </w:p>
    <w:p w:rsidR="000770A7" w:rsidRDefault="000770A7" w:rsidP="002B4178">
      <w:pPr>
        <w:pStyle w:val="a3"/>
        <w:numPr>
          <w:ilvl w:val="1"/>
          <w:numId w:val="2"/>
        </w:numPr>
        <w:jc w:val="both"/>
      </w:pPr>
      <w:r>
        <w:t>закрепить пройденный материал и подготовиться к следующему уроку</w:t>
      </w:r>
      <w:r w:rsidR="002B4178">
        <w:t>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После школы пообедай, погуляй обязательно на свежем воздухе</w:t>
      </w:r>
      <w:r>
        <w:t xml:space="preserve">, </w:t>
      </w:r>
      <w:r w:rsidR="002B4178">
        <w:t>можно поспать хотя бы 1 </w:t>
      </w:r>
      <w:r>
        <w:t>час.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Приготовь рабочее место так, чтобы было достаточно света и на столе не было ничего</w:t>
      </w:r>
      <w:r w:rsidR="002B4178">
        <w:t> </w:t>
      </w:r>
      <w:r>
        <w:t>лишнего.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Просмотри все задания сразу</w:t>
      </w:r>
      <w:r>
        <w:t xml:space="preserve">, </w:t>
      </w:r>
      <w:r>
        <w:t>выбери задание, которое ты можешь выполнить без усилий и выполни его сразу в тетрадь.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Если задача</w:t>
      </w:r>
      <w:r w:rsidR="002B4178">
        <w:t xml:space="preserve"> сложная</w:t>
      </w:r>
      <w:r>
        <w:t xml:space="preserve">, </w:t>
      </w:r>
      <w:r>
        <w:t>то прочитай несколько раз, постарайся понять ее смысл.</w:t>
      </w:r>
    </w:p>
    <w:p w:rsidR="000770A7" w:rsidRDefault="000770A7" w:rsidP="002B4178">
      <w:pPr>
        <w:pStyle w:val="a3"/>
        <w:numPr>
          <w:ilvl w:val="1"/>
          <w:numId w:val="3"/>
        </w:numPr>
        <w:jc w:val="both"/>
      </w:pPr>
      <w:r>
        <w:t>выдели главные слова, составь схему или рисунок по содержанию;</w:t>
      </w:r>
    </w:p>
    <w:p w:rsidR="000770A7" w:rsidRDefault="000770A7" w:rsidP="002B4178">
      <w:pPr>
        <w:pStyle w:val="a3"/>
        <w:numPr>
          <w:ilvl w:val="1"/>
          <w:numId w:val="3"/>
        </w:numPr>
        <w:jc w:val="both"/>
      </w:pPr>
      <w:r>
        <w:t>найди вопрос задачи, подумай, можешь ли ответить на него сразу, если да то попробуй решить, а если нет</w:t>
      </w:r>
      <w:r w:rsidR="002B4178">
        <w:t>,</w:t>
      </w:r>
      <w:r>
        <w:t xml:space="preserve"> то составь уравнение или разбей задачу на простые задачи и реши их отдельно.</w:t>
      </w:r>
    </w:p>
    <w:p w:rsidR="000770A7" w:rsidRDefault="000770A7" w:rsidP="002B4178">
      <w:pPr>
        <w:pStyle w:val="a3"/>
        <w:numPr>
          <w:ilvl w:val="1"/>
          <w:numId w:val="3"/>
        </w:numPr>
        <w:jc w:val="both"/>
      </w:pPr>
      <w:r>
        <w:t>Если решил, то проверь решение</w:t>
      </w:r>
      <w:r>
        <w:t xml:space="preserve">, </w:t>
      </w:r>
      <w:r>
        <w:t>составляя обратную задачу или прикидкой. Также можно сравнить решение с готовыми решениями из интернета.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Если не получается решить, то повтори теоретический материал. Разбери готовые примеры.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В самую последнюю очередь можно обратиться к ГДЗ и изучив все</w:t>
      </w:r>
      <w:r>
        <w:t xml:space="preserve">, </w:t>
      </w:r>
      <w:r>
        <w:t>что там написано и спиши решение.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После этого попробуй самостоятельно решить подобную задачу, у тебя все получится.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Если невозможно выполнить задания</w:t>
      </w:r>
      <w:r>
        <w:t xml:space="preserve">, </w:t>
      </w:r>
      <w:r>
        <w:t>то необходимо повторить тему.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Прочитай заголовок параграфа. Что ты знаешь об этом? Что говорили об этом в классе?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Прочитай текст параграфа.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Выучи теорему, определения, правила, алгоритмы решения заданий.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Установи связь между иллюстрациями, рисунками, чертежами и текстом.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>Раздели текст на части, озаглавь их, запиши план в тетрадь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 xml:space="preserve">Перескажи теоретические сведения, прочитанные из параграфа, согласно </w:t>
      </w:r>
      <w:r w:rsidR="0076562B">
        <w:t>твоему плану</w:t>
      </w:r>
      <w:r>
        <w:t>.</w:t>
      </w:r>
    </w:p>
    <w:p w:rsidR="000770A7" w:rsidRDefault="000770A7" w:rsidP="002B4178">
      <w:pPr>
        <w:pStyle w:val="a3"/>
        <w:numPr>
          <w:ilvl w:val="0"/>
          <w:numId w:val="1"/>
        </w:numPr>
        <w:jc w:val="both"/>
      </w:pPr>
      <w:r>
        <w:t xml:space="preserve">Приведи собственные примеры в доказательство </w:t>
      </w:r>
      <w:proofErr w:type="gramStart"/>
      <w:r>
        <w:t>прочитанного</w:t>
      </w:r>
      <w:proofErr w:type="gramEnd"/>
      <w:r>
        <w:t>.</w:t>
      </w:r>
    </w:p>
    <w:p w:rsidR="0076562B" w:rsidRDefault="000770A7" w:rsidP="0076562B">
      <w:pPr>
        <w:ind w:firstLine="709"/>
        <w:jc w:val="both"/>
      </w:pPr>
      <w:r>
        <w:t>Для тех, кто не может никак выучить таблицу умножения или какие – то формулы можно завести тетрадку, которая будет разделена на две части:</w:t>
      </w:r>
    </w:p>
    <w:p w:rsidR="0076562B" w:rsidRDefault="000770A7" w:rsidP="0076562B">
      <w:pPr>
        <w:pStyle w:val="a3"/>
        <w:numPr>
          <w:ilvl w:val="0"/>
          <w:numId w:val="4"/>
        </w:numPr>
        <w:jc w:val="both"/>
      </w:pPr>
      <w:r>
        <w:t>Записываем, что знаем</w:t>
      </w:r>
      <w:r w:rsidR="0076562B">
        <w:t>;</w:t>
      </w:r>
    </w:p>
    <w:p w:rsidR="000770A7" w:rsidRDefault="000770A7" w:rsidP="0076562B">
      <w:pPr>
        <w:pStyle w:val="a3"/>
        <w:numPr>
          <w:ilvl w:val="0"/>
          <w:numId w:val="4"/>
        </w:numPr>
        <w:jc w:val="both"/>
      </w:pPr>
      <w:r>
        <w:t>Записываем, что не помним</w:t>
      </w:r>
      <w:r w:rsidR="0076562B">
        <w:t>.</w:t>
      </w:r>
    </w:p>
    <w:p w:rsidR="000770A7" w:rsidRDefault="000770A7" w:rsidP="0076562B">
      <w:pPr>
        <w:ind w:firstLine="709"/>
        <w:jc w:val="both"/>
      </w:pPr>
      <w:r>
        <w:t>Можно играть в парах, до тех пор, пока правый столбик не будет пустым.</w:t>
      </w:r>
    </w:p>
    <w:p w:rsidR="0076562B" w:rsidRDefault="000770A7" w:rsidP="0076562B">
      <w:pPr>
        <w:ind w:firstLine="709"/>
        <w:jc w:val="both"/>
      </w:pPr>
      <w:r>
        <w:t>Помни</w:t>
      </w:r>
      <w:r w:rsidR="0076562B">
        <w:t>:</w:t>
      </w:r>
      <w:r>
        <w:t xml:space="preserve"> мы лучше всего запоминаем то, чем постоянно пользуемся; то к чему нам надо будет вернуться (прерванные действия); то, что нам нужно; то, что мы можем связать с другими нашими знаниями и умениями; то, что связано нашими переживаниями</w:t>
      </w:r>
      <w:r w:rsidR="0076562B">
        <w:t xml:space="preserve"> </w:t>
      </w:r>
      <w:r>
        <w:t>(приятными и неприятными).</w:t>
      </w:r>
    </w:p>
    <w:p w:rsidR="000770A7" w:rsidRDefault="000770A7" w:rsidP="0076562B">
      <w:pPr>
        <w:ind w:firstLine="709"/>
        <w:jc w:val="both"/>
      </w:pPr>
      <w:r>
        <w:t>Метод «5П»:</w:t>
      </w:r>
      <w:r w:rsidR="0076562B">
        <w:t xml:space="preserve"> </w:t>
      </w:r>
      <w:r>
        <w:t>1.Посмотри текст бегло.</w:t>
      </w:r>
      <w:r w:rsidR="0076562B">
        <w:t xml:space="preserve"> </w:t>
      </w:r>
      <w:r>
        <w:t>2. Придумай к нему вопросы. 3.Пометь карандашом самые важные места.</w:t>
      </w:r>
      <w:r w:rsidR="0076562B">
        <w:t xml:space="preserve"> 4.Перескажи текст. </w:t>
      </w:r>
      <w:r>
        <w:t>5.Посмотри текст повторно.</w:t>
      </w:r>
    </w:p>
    <w:p w:rsidR="0076562B" w:rsidRDefault="0076562B" w:rsidP="0076562B">
      <w:pPr>
        <w:ind w:firstLine="709"/>
        <w:jc w:val="both"/>
      </w:pPr>
      <w:r w:rsidRPr="0076562B">
        <w:lastRenderedPageBreak/>
        <w:t>Метод ключевых слов</w:t>
      </w:r>
      <w:r>
        <w:t>:</w:t>
      </w:r>
      <w:r w:rsidRPr="0076562B">
        <w:t xml:space="preserve"> </w:t>
      </w:r>
      <w:r w:rsidR="000770A7" w:rsidRPr="0076562B">
        <w:t>Чт</w:t>
      </w:r>
      <w:r w:rsidR="000770A7">
        <w:t>о такое ключевое слово? Это своеобразный «узел», связывающий хранящуюся в памяти информацию с нашим непосредственным сознанием и позволяющий нам её воспроизвести. Скажем, для запоминания какой-либо фразы достаточно выделить в ней одно</w:t>
      </w:r>
      <w:r>
        <w:t>–</w:t>
      </w:r>
      <w:r w:rsidR="000770A7">
        <w:t xml:space="preserve">два главных (ключевых) слова и запомнить их, после чего стоит только их вспомнить, как вся фраза восстановится в памяти. Ключевое слово должно быть выбрано с таким расчётом, чтобы </w:t>
      </w:r>
      <w:r>
        <w:t xml:space="preserve">оно отражало смысл всей фразы. </w:t>
      </w:r>
      <w:r w:rsidR="000770A7">
        <w:t>Функцию ключевого слова можно применять и при запоминании длинных текстов, составляя цепочку ключевых слов, следующих друг за другом и св</w:t>
      </w:r>
      <w:r>
        <w:t>язанных между собой.</w:t>
      </w:r>
    </w:p>
    <w:p w:rsidR="000770A7" w:rsidRDefault="000770A7" w:rsidP="0076562B">
      <w:pPr>
        <w:ind w:firstLine="709"/>
        <w:jc w:val="both"/>
      </w:pPr>
      <w:bookmarkStart w:id="0" w:name="_GoBack"/>
      <w:bookmarkEnd w:id="0"/>
      <w:r>
        <w:t>Для второго запоминаемый текст разбивается на разделы. В каждом из раздел</w:t>
      </w:r>
      <w:r w:rsidR="0076562B">
        <w:t>ов выделяются основные мысли. В </w:t>
      </w:r>
      <w:r>
        <w:t xml:space="preserve">свою очередь, для каждой из них выделяется минимальное количество ключевых слов, которые необходимо тщательно запомнить. Таким </w:t>
      </w:r>
      <w:r w:rsidR="0076562B">
        <w:t>образом,</w:t>
      </w:r>
      <w:r>
        <w:t xml:space="preserve"> формируется некоторый костяк текста, содержание и форму которого можно воспроизвести, во</w:t>
      </w:r>
      <w:r w:rsidR="0076562B">
        <w:t>сстанавливая в памяти ключевые с</w:t>
      </w:r>
      <w:r>
        <w:t>лова.</w:t>
      </w:r>
    </w:p>
    <w:p w:rsidR="000770A7" w:rsidRDefault="000770A7" w:rsidP="0076562B">
      <w:pPr>
        <w:ind w:firstLine="709"/>
        <w:jc w:val="both"/>
      </w:pPr>
      <w:r>
        <w:t>При этом ключевые слова, выделенные по всему тексту, должны образовывать логическую последовательность. Это возможно при условии, что ключевые слова соединяются друг с другом с помощью вопросов, соответствующих основному содержанию текста.</w:t>
      </w:r>
    </w:p>
    <w:p w:rsidR="000770A7" w:rsidRDefault="000770A7" w:rsidP="0076562B">
      <w:pPr>
        <w:ind w:firstLine="709"/>
        <w:jc w:val="both"/>
      </w:pPr>
      <w:r>
        <w:t xml:space="preserve">Для использования метода </w:t>
      </w:r>
      <w:r w:rsidR="0076562B">
        <w:t>ключевых слов предлагаем алгоритм</w:t>
      </w:r>
      <w:r>
        <w:t>: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>При чтении текста систематизируйте его по разделам, содержащим существенный комплекс мыслей. Можно сделать это мысленно или произвести соответствующие пометки в тексте.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 xml:space="preserve">Выберите для каждого раздела текста целесообразное ключевое слово. Учтите: не следует выбирать слишком мало ключевых слов, </w:t>
      </w:r>
      <w:r w:rsidR="0076562B">
        <w:t xml:space="preserve">для того </w:t>
      </w:r>
      <w:r>
        <w:t>чтобы не упустить ни одного существенного раздела текста, но и не следует использовать много ключевых слов, иначе их цепочка станет слишком длинной.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>Ключевое слово должно способствовать воспроизведению соответствующего раздела текста.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 xml:space="preserve">После выбора ключевых </w:t>
      </w:r>
      <w:r w:rsidR="0076562B">
        <w:t>с</w:t>
      </w:r>
      <w:r>
        <w:t>лов запишите их в определённой последовательности. Соединяясь со следующим ключевым словом, они дадут цепочку.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>К каждому ключевому слову ставится вопрос в соответствии с тем, в какой мере оно взаимосвязано с</w:t>
      </w:r>
      <w:r w:rsidR="0076562B">
        <w:t xml:space="preserve"> соответствующим разделом текст. </w:t>
      </w:r>
      <w:r>
        <w:t>Повторяйте эту взаимосвязь мысленно до тех пор, пока вы её хорошо не запомните.</w:t>
      </w:r>
    </w:p>
    <w:p w:rsidR="000770A7" w:rsidRDefault="000770A7" w:rsidP="0076562B">
      <w:pPr>
        <w:pStyle w:val="a3"/>
        <w:numPr>
          <w:ilvl w:val="0"/>
          <w:numId w:val="6"/>
        </w:numPr>
        <w:jc w:val="both"/>
      </w:pPr>
      <w:r>
        <w:t>Задайте вопрос, в какой взаимосвязи находятся два соседних ключевых слова. Повторяйте эту взаимосвязь мысленно столько раз, сколько это необходимо для прочного запоминания.</w:t>
      </w:r>
    </w:p>
    <w:p w:rsidR="00295B64" w:rsidRDefault="000770A7" w:rsidP="002B4178">
      <w:pPr>
        <w:pStyle w:val="a3"/>
        <w:numPr>
          <w:ilvl w:val="0"/>
          <w:numId w:val="6"/>
        </w:numPr>
        <w:jc w:val="both"/>
      </w:pPr>
      <w:r>
        <w:t>После соединения каждого ключевого слова со своим разделом текста и с последующим ключевым словом повторяйте всю цепочку ключевых слов, пока не запомните её основательно.</w:t>
      </w:r>
    </w:p>
    <w:sectPr w:rsidR="00295B64" w:rsidSect="00190E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9A8"/>
    <w:multiLevelType w:val="hybridMultilevel"/>
    <w:tmpl w:val="26C84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3A42"/>
    <w:multiLevelType w:val="hybridMultilevel"/>
    <w:tmpl w:val="4CBAE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B65BD"/>
    <w:multiLevelType w:val="hybridMultilevel"/>
    <w:tmpl w:val="E3EA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A3921"/>
    <w:multiLevelType w:val="hybridMultilevel"/>
    <w:tmpl w:val="B9A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32D24"/>
    <w:multiLevelType w:val="hybridMultilevel"/>
    <w:tmpl w:val="F068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B16E4"/>
    <w:multiLevelType w:val="hybridMultilevel"/>
    <w:tmpl w:val="BE80D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A7"/>
    <w:rsid w:val="000770A7"/>
    <w:rsid w:val="00190E70"/>
    <w:rsid w:val="00295B64"/>
    <w:rsid w:val="002B4178"/>
    <w:rsid w:val="007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7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biblio1</dc:creator>
  <cp:lastModifiedBy>biblio1</cp:lastModifiedBy>
  <cp:revision>3</cp:revision>
  <dcterms:created xsi:type="dcterms:W3CDTF">2020-09-25T06:18:00Z</dcterms:created>
  <dcterms:modified xsi:type="dcterms:W3CDTF">2020-09-25T06:32:00Z</dcterms:modified>
</cp:coreProperties>
</file>