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46624" w:rsidRDefault="00446624">
      <w:pPr>
        <w:widowControl w:val="0"/>
        <w:rPr>
          <w:rFonts w:ascii="Times New Roman" w:eastAsia="Times New Roman" w:hAnsi="Times New Roman" w:cs="Times New Roman"/>
          <w:sz w:val="24"/>
          <w:szCs w:val="24"/>
        </w:rPr>
      </w:pPr>
      <w:bookmarkStart w:id="0" w:name="_heading=h.gjdgxs" w:colFirst="0" w:colLast="0"/>
      <w:bookmarkEnd w:id="0"/>
    </w:p>
    <w:p w14:paraId="00000002" w14:textId="77777777" w:rsidR="00446624" w:rsidRDefault="0014138D">
      <w:pPr>
        <w:ind w:firstLine="709"/>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Щепина Дарья Андреевна,</w:t>
      </w:r>
    </w:p>
    <w:p w14:paraId="00000003" w14:textId="27C0E4F3" w:rsidR="00446624" w:rsidRPr="0014138D" w:rsidRDefault="0014138D">
      <w:pPr>
        <w:ind w:firstLine="709"/>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highlight w:val="white"/>
        </w:rPr>
        <w:t>учитель</w:t>
      </w:r>
    </w:p>
    <w:p w14:paraId="00000004" w14:textId="22FCECA3" w:rsidR="00446624" w:rsidRDefault="0014138D">
      <w:pPr>
        <w:ind w:firstLine="709"/>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highlight w:val="white"/>
        </w:rPr>
        <w:t>МАОУ СОШ №3 ГО Верхняя Пышма</w:t>
      </w:r>
      <w:r>
        <w:rPr>
          <w:rFonts w:ascii="Times New Roman" w:eastAsia="Times New Roman" w:hAnsi="Times New Roman" w:cs="Times New Roman"/>
          <w:i/>
          <w:color w:val="000000"/>
          <w:sz w:val="24"/>
          <w:szCs w:val="24"/>
          <w:highlight w:val="white"/>
        </w:rPr>
        <w:t>,</w:t>
      </w:r>
    </w:p>
    <w:p w14:paraId="00000005" w14:textId="1D110DF4" w:rsidR="00446624" w:rsidRDefault="0014138D">
      <w:pPr>
        <w:ind w:firstLine="709"/>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 xml:space="preserve">Россия, г. </w:t>
      </w:r>
      <w:hyperlink r:id="rId6" w:history="1">
        <w:r w:rsidRPr="005936EF">
          <w:rPr>
            <w:rStyle w:val="a5"/>
            <w:rFonts w:ascii="Times New Roman" w:eastAsia="Times New Roman" w:hAnsi="Times New Roman" w:cs="Times New Roman"/>
            <w:i/>
            <w:sz w:val="24"/>
            <w:szCs w:val="24"/>
            <w:highlight w:val="white"/>
          </w:rPr>
          <w:t>Верхняя</w:t>
        </w:r>
      </w:hyperlink>
      <w:r>
        <w:rPr>
          <w:rFonts w:ascii="Times New Roman" w:eastAsia="Times New Roman" w:hAnsi="Times New Roman" w:cs="Times New Roman"/>
          <w:i/>
          <w:color w:val="0000FF"/>
          <w:sz w:val="24"/>
          <w:szCs w:val="24"/>
          <w:u w:val="single"/>
        </w:rPr>
        <w:t xml:space="preserve"> Пышма </w:t>
      </w:r>
      <w:hyperlink r:id="rId7">
        <w:r>
          <w:rPr>
            <w:rFonts w:ascii="Times New Roman" w:eastAsia="Times New Roman" w:hAnsi="Times New Roman" w:cs="Times New Roman"/>
            <w:color w:val="0000FF"/>
            <w:sz w:val="24"/>
            <w:szCs w:val="24"/>
            <w:highlight w:val="white"/>
            <w:u w:val="single"/>
          </w:rPr>
          <w:t>prepod.dascha@gmail.com</w:t>
        </w:r>
      </w:hyperlink>
      <w:r>
        <w:rPr>
          <w:rFonts w:ascii="Times New Roman" w:eastAsia="Times New Roman" w:hAnsi="Times New Roman" w:cs="Times New Roman"/>
          <w:color w:val="5F6368"/>
          <w:sz w:val="24"/>
          <w:szCs w:val="24"/>
          <w:highlight w:val="white"/>
        </w:rPr>
        <w:t xml:space="preserve"> </w:t>
      </w:r>
    </w:p>
    <w:p w14:paraId="00000006" w14:textId="77777777" w:rsidR="00446624" w:rsidRPr="0014138D" w:rsidRDefault="0014138D">
      <w:pPr>
        <w:jc w:val="right"/>
        <w:rPr>
          <w:rFonts w:ascii="Times New Roman" w:eastAsia="Times New Roman" w:hAnsi="Times New Roman" w:cs="Times New Roman"/>
          <w:b/>
          <w:i/>
          <w:sz w:val="24"/>
          <w:szCs w:val="24"/>
          <w:lang w:val="en-US"/>
        </w:rPr>
      </w:pPr>
      <w:proofErr w:type="spellStart"/>
      <w:r w:rsidRPr="0014138D">
        <w:rPr>
          <w:rFonts w:ascii="Times New Roman" w:eastAsia="Times New Roman" w:hAnsi="Times New Roman" w:cs="Times New Roman"/>
          <w:b/>
          <w:i/>
          <w:color w:val="000000"/>
          <w:sz w:val="24"/>
          <w:szCs w:val="24"/>
          <w:lang w:val="en-US"/>
        </w:rPr>
        <w:t>Shchepina</w:t>
      </w:r>
      <w:proofErr w:type="spellEnd"/>
      <w:r w:rsidRPr="0014138D">
        <w:rPr>
          <w:rFonts w:ascii="Times New Roman" w:eastAsia="Times New Roman" w:hAnsi="Times New Roman" w:cs="Times New Roman"/>
          <w:b/>
          <w:i/>
          <w:color w:val="000000"/>
          <w:sz w:val="24"/>
          <w:szCs w:val="24"/>
          <w:lang w:val="en-US"/>
        </w:rPr>
        <w:t xml:space="preserve"> Darya </w:t>
      </w:r>
      <w:proofErr w:type="spellStart"/>
      <w:r w:rsidRPr="0014138D">
        <w:rPr>
          <w:rFonts w:ascii="Times New Roman" w:eastAsia="Times New Roman" w:hAnsi="Times New Roman" w:cs="Times New Roman"/>
          <w:b/>
          <w:i/>
          <w:color w:val="000000"/>
          <w:sz w:val="24"/>
          <w:szCs w:val="24"/>
          <w:lang w:val="en-US"/>
        </w:rPr>
        <w:t>Andreevna</w:t>
      </w:r>
      <w:proofErr w:type="spellEnd"/>
      <w:r w:rsidRPr="0014138D">
        <w:rPr>
          <w:rFonts w:ascii="Times New Roman" w:eastAsia="Times New Roman" w:hAnsi="Times New Roman" w:cs="Times New Roman"/>
          <w:b/>
          <w:i/>
          <w:sz w:val="24"/>
          <w:szCs w:val="24"/>
          <w:lang w:val="en-US"/>
        </w:rPr>
        <w:t>,</w:t>
      </w:r>
    </w:p>
    <w:p w14:paraId="564F2E66" w14:textId="14A31CD0" w:rsidR="0014138D" w:rsidRDefault="0014138D">
      <w:pPr>
        <w:pBdr>
          <w:top w:val="nil"/>
          <w:left w:val="nil"/>
          <w:bottom w:val="nil"/>
          <w:right w:val="nil"/>
          <w:between w:val="nil"/>
        </w:pBdr>
        <w:jc w:val="right"/>
        <w:rPr>
          <w:rFonts w:ascii="Times New Roman" w:eastAsia="Times New Roman" w:hAnsi="Times New Roman" w:cs="Times New Roman"/>
          <w:i/>
          <w:sz w:val="24"/>
          <w:szCs w:val="24"/>
        </w:rPr>
      </w:pPr>
      <w:r w:rsidRPr="0014138D">
        <w:rPr>
          <w:rFonts w:ascii="Times New Roman" w:eastAsia="Times New Roman" w:hAnsi="Times New Roman" w:cs="Times New Roman"/>
          <w:i/>
          <w:sz w:val="24"/>
          <w:szCs w:val="24"/>
          <w:lang w:val="en-US"/>
        </w:rPr>
        <w:t>Teacher</w:t>
      </w:r>
    </w:p>
    <w:p w14:paraId="4E72CA3A" w14:textId="77777777" w:rsidR="0014138D" w:rsidRPr="0014138D" w:rsidRDefault="0014138D">
      <w:pPr>
        <w:pBdr>
          <w:top w:val="nil"/>
          <w:left w:val="nil"/>
          <w:bottom w:val="nil"/>
          <w:right w:val="nil"/>
          <w:between w:val="nil"/>
        </w:pBdr>
        <w:jc w:val="right"/>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xml:space="preserve">MAOU SOSH No. 3 GO </w:t>
      </w:r>
      <w:proofErr w:type="spellStart"/>
      <w:r>
        <w:rPr>
          <w:rFonts w:ascii="Times New Roman" w:eastAsia="Times New Roman" w:hAnsi="Times New Roman" w:cs="Times New Roman"/>
          <w:i/>
          <w:sz w:val="24"/>
          <w:szCs w:val="24"/>
          <w:lang w:val="en-US"/>
        </w:rPr>
        <w:t>Verkhnyaya</w:t>
      </w:r>
      <w:proofErr w:type="spellEnd"/>
      <w:r>
        <w:rPr>
          <w:rFonts w:ascii="Times New Roman" w:eastAsia="Times New Roman" w:hAnsi="Times New Roman" w:cs="Times New Roman"/>
          <w:i/>
          <w:sz w:val="24"/>
          <w:szCs w:val="24"/>
          <w:lang w:val="en-US"/>
        </w:rPr>
        <w:t xml:space="preserve"> </w:t>
      </w:r>
      <w:proofErr w:type="spellStart"/>
      <w:r>
        <w:rPr>
          <w:rFonts w:ascii="Times New Roman" w:eastAsia="Times New Roman" w:hAnsi="Times New Roman" w:cs="Times New Roman"/>
          <w:i/>
          <w:sz w:val="24"/>
          <w:szCs w:val="24"/>
          <w:lang w:val="en-US"/>
        </w:rPr>
        <w:t>Pyshma</w:t>
      </w:r>
      <w:proofErr w:type="spellEnd"/>
    </w:p>
    <w:p w14:paraId="00000009" w14:textId="24C4E21F" w:rsidR="00446624" w:rsidRPr="0014138D" w:rsidRDefault="0014138D">
      <w:pPr>
        <w:pBdr>
          <w:top w:val="nil"/>
          <w:left w:val="nil"/>
          <w:bottom w:val="nil"/>
          <w:right w:val="nil"/>
          <w:between w:val="nil"/>
        </w:pBdr>
        <w:jc w:val="right"/>
        <w:rPr>
          <w:rFonts w:ascii="Times New Roman" w:eastAsia="Times New Roman" w:hAnsi="Times New Roman" w:cs="Times New Roman"/>
          <w:i/>
          <w:color w:val="3333FF"/>
          <w:sz w:val="24"/>
          <w:szCs w:val="24"/>
          <w:highlight w:val="white"/>
          <w:u w:val="single"/>
          <w:lang w:val="en-US"/>
        </w:rPr>
      </w:pPr>
      <w:bookmarkStart w:id="1" w:name="_GoBack"/>
      <w:bookmarkEnd w:id="1"/>
      <w:r w:rsidRPr="0014138D">
        <w:rPr>
          <w:rFonts w:ascii="Times New Roman" w:eastAsia="Times New Roman" w:hAnsi="Times New Roman" w:cs="Times New Roman"/>
          <w:i/>
          <w:color w:val="000000"/>
          <w:sz w:val="24"/>
          <w:szCs w:val="24"/>
          <w:lang w:val="en-US"/>
        </w:rPr>
        <w:t xml:space="preserve">Russia, </w:t>
      </w:r>
      <w:proofErr w:type="spellStart"/>
      <w:r w:rsidRPr="0014138D">
        <w:rPr>
          <w:rFonts w:ascii="Times New Roman" w:eastAsia="Times New Roman" w:hAnsi="Times New Roman" w:cs="Times New Roman"/>
          <w:i/>
          <w:sz w:val="24"/>
          <w:szCs w:val="24"/>
          <w:lang w:val="en-US"/>
        </w:rPr>
        <w:t>Verkhnyaya</w:t>
      </w:r>
      <w:proofErr w:type="spellEnd"/>
      <w:r w:rsidRPr="0014138D">
        <w:rPr>
          <w:rFonts w:ascii="Times New Roman" w:eastAsia="Times New Roman" w:hAnsi="Times New Roman" w:cs="Times New Roman"/>
          <w:i/>
          <w:sz w:val="24"/>
          <w:szCs w:val="24"/>
          <w:lang w:val="en-US"/>
        </w:rPr>
        <w:t xml:space="preserve"> </w:t>
      </w:r>
      <w:proofErr w:type="spellStart"/>
      <w:r w:rsidRPr="0014138D">
        <w:rPr>
          <w:rFonts w:ascii="Times New Roman" w:eastAsia="Times New Roman" w:hAnsi="Times New Roman" w:cs="Times New Roman"/>
          <w:i/>
          <w:sz w:val="24"/>
          <w:szCs w:val="24"/>
          <w:lang w:val="en-US"/>
        </w:rPr>
        <w:t>Pyshma</w:t>
      </w:r>
      <w:proofErr w:type="spellEnd"/>
      <w:r w:rsidRPr="0014138D">
        <w:rPr>
          <w:rFonts w:ascii="Times New Roman" w:eastAsia="Times New Roman" w:hAnsi="Times New Roman" w:cs="Times New Roman"/>
          <w:i/>
          <w:color w:val="000000"/>
          <w:sz w:val="24"/>
          <w:szCs w:val="24"/>
          <w:lang w:val="en-US"/>
        </w:rPr>
        <w:t>,</w:t>
      </w:r>
      <w:r w:rsidRPr="0014138D">
        <w:rPr>
          <w:rFonts w:ascii="Times New Roman" w:eastAsia="Times New Roman" w:hAnsi="Times New Roman" w:cs="Times New Roman"/>
          <w:i/>
          <w:color w:val="3333FF"/>
          <w:sz w:val="24"/>
          <w:szCs w:val="24"/>
          <w:highlight w:val="white"/>
          <w:u w:val="single"/>
          <w:lang w:val="en-US"/>
        </w:rPr>
        <w:t xml:space="preserve"> prepod.dascha@gmail.com</w:t>
      </w:r>
    </w:p>
    <w:p w14:paraId="0000000A" w14:textId="77777777" w:rsidR="00446624" w:rsidRPr="0014138D" w:rsidRDefault="00446624">
      <w:pPr>
        <w:ind w:firstLine="709"/>
        <w:jc w:val="center"/>
        <w:rPr>
          <w:rFonts w:ascii="Times New Roman" w:eastAsia="Times New Roman" w:hAnsi="Times New Roman" w:cs="Times New Roman"/>
          <w:sz w:val="28"/>
          <w:szCs w:val="28"/>
          <w:lang w:val="en-US"/>
        </w:rPr>
      </w:pPr>
    </w:p>
    <w:p w14:paraId="0000000B" w14:textId="77777777" w:rsidR="00446624" w:rsidRDefault="0014138D">
      <w:pPr>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КОМПЬЮТЕРНОЕ СОПРОВОЖДЕНИЕ НА УРОКАХ ТЕХНОЛОГИИ В НАЧАЛЬНОЙ ШКОЛЕ</w:t>
      </w:r>
    </w:p>
    <w:p w14:paraId="0000000C" w14:textId="77777777" w:rsidR="00446624" w:rsidRDefault="00446624">
      <w:pPr>
        <w:ind w:firstLine="709"/>
        <w:jc w:val="center"/>
        <w:rPr>
          <w:rFonts w:ascii="Times New Roman" w:eastAsia="Times New Roman" w:hAnsi="Times New Roman" w:cs="Times New Roman"/>
          <w:sz w:val="28"/>
          <w:szCs w:val="28"/>
        </w:rPr>
      </w:pPr>
    </w:p>
    <w:p w14:paraId="0000000D" w14:textId="77777777" w:rsidR="00446624" w:rsidRDefault="0014138D">
      <w:pPr>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Аннотация.</w:t>
      </w:r>
      <w:r>
        <w:rPr>
          <w:rFonts w:ascii="Times New Roman" w:eastAsia="Times New Roman" w:hAnsi="Times New Roman" w:cs="Times New Roman"/>
          <w:sz w:val="24"/>
          <w:szCs w:val="24"/>
        </w:rPr>
        <w:t xml:space="preserve"> В статье представлен опыт внедрения компьютерного сопровождения на уроках технологии начальной школы, использование новых видов оборудования в общеобразовательном процессе. Данная статья подвергается психолога – педагогическому анализу, характеристика вне</w:t>
      </w:r>
      <w:r>
        <w:rPr>
          <w:rFonts w:ascii="Times New Roman" w:eastAsia="Times New Roman" w:hAnsi="Times New Roman" w:cs="Times New Roman"/>
          <w:sz w:val="24"/>
          <w:szCs w:val="24"/>
        </w:rPr>
        <w:t>дрения компьютерного сопровождения в учебный процесс. Практика внедрения на уроках не только персональный компьютер, но и такие виды технического сопровождения, как 3 D ручки и графические планшеты.  Результаты полученной практики измеряются на предмет пов</w:t>
      </w:r>
      <w:r>
        <w:rPr>
          <w:rFonts w:ascii="Times New Roman" w:eastAsia="Times New Roman" w:hAnsi="Times New Roman" w:cs="Times New Roman"/>
          <w:sz w:val="24"/>
          <w:szCs w:val="24"/>
        </w:rPr>
        <w:t xml:space="preserve">ышения творческих способностей у детей младшего школьного возраста. </w:t>
      </w:r>
    </w:p>
    <w:p w14:paraId="0000000E" w14:textId="77777777" w:rsidR="00446624" w:rsidRDefault="0014138D">
      <w:pPr>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Ключевые слова.</w:t>
      </w:r>
      <w:r>
        <w:rPr>
          <w:rFonts w:ascii="Times New Roman" w:eastAsia="Times New Roman" w:hAnsi="Times New Roman" w:cs="Times New Roman"/>
          <w:sz w:val="24"/>
          <w:szCs w:val="24"/>
        </w:rPr>
        <w:t xml:space="preserve"> Компьютерное сопровождение, графический планшет, 3 D ручка, информационно-коммуникативные технологии. </w:t>
      </w:r>
    </w:p>
    <w:p w14:paraId="0000000F" w14:textId="77777777" w:rsidR="00446624" w:rsidRDefault="00446624">
      <w:pPr>
        <w:ind w:firstLine="709"/>
        <w:jc w:val="both"/>
        <w:rPr>
          <w:rFonts w:ascii="Times New Roman" w:eastAsia="Times New Roman" w:hAnsi="Times New Roman" w:cs="Times New Roman"/>
          <w:sz w:val="28"/>
          <w:szCs w:val="28"/>
        </w:rPr>
      </w:pPr>
    </w:p>
    <w:p w14:paraId="00000010" w14:textId="77777777" w:rsidR="00446624" w:rsidRPr="0014138D" w:rsidRDefault="0014138D">
      <w:pPr>
        <w:ind w:firstLine="709"/>
        <w:jc w:val="center"/>
        <w:rPr>
          <w:rFonts w:ascii="Times New Roman" w:eastAsia="Times New Roman" w:hAnsi="Times New Roman" w:cs="Times New Roman"/>
          <w:b/>
          <w:color w:val="000000"/>
          <w:sz w:val="24"/>
          <w:szCs w:val="24"/>
          <w:lang w:val="en-US"/>
        </w:rPr>
      </w:pPr>
      <w:r w:rsidRPr="0014138D">
        <w:rPr>
          <w:rFonts w:ascii="Times New Roman" w:eastAsia="Times New Roman" w:hAnsi="Times New Roman" w:cs="Times New Roman"/>
          <w:b/>
          <w:color w:val="000000"/>
          <w:sz w:val="24"/>
          <w:szCs w:val="24"/>
          <w:lang w:val="en-US"/>
        </w:rPr>
        <w:t>COMPUTER SUPPORT AT TECHNOLOGY LESSONS IN ELEMENTARY SCHOOL</w:t>
      </w:r>
    </w:p>
    <w:p w14:paraId="00000011" w14:textId="77777777" w:rsidR="00446624" w:rsidRPr="0014138D" w:rsidRDefault="00446624">
      <w:pPr>
        <w:ind w:firstLine="709"/>
        <w:jc w:val="both"/>
        <w:rPr>
          <w:rFonts w:ascii="Times New Roman" w:eastAsia="Times New Roman" w:hAnsi="Times New Roman" w:cs="Times New Roman"/>
          <w:sz w:val="24"/>
          <w:szCs w:val="24"/>
          <w:lang w:val="en-US"/>
        </w:rPr>
      </w:pPr>
    </w:p>
    <w:p w14:paraId="00000012" w14:textId="77777777" w:rsidR="00446624" w:rsidRPr="0014138D" w:rsidRDefault="0014138D">
      <w:pPr>
        <w:ind w:firstLine="709"/>
        <w:jc w:val="both"/>
        <w:rPr>
          <w:rFonts w:ascii="Times New Roman" w:eastAsia="Times New Roman" w:hAnsi="Times New Roman" w:cs="Times New Roman"/>
          <w:b/>
          <w:color w:val="000000"/>
          <w:sz w:val="24"/>
          <w:szCs w:val="24"/>
          <w:lang w:val="en-US"/>
        </w:rPr>
      </w:pPr>
      <w:proofErr w:type="gramStart"/>
      <w:r w:rsidRPr="0014138D">
        <w:rPr>
          <w:rFonts w:ascii="Times New Roman" w:eastAsia="Times New Roman" w:hAnsi="Times New Roman" w:cs="Times New Roman"/>
          <w:b/>
          <w:color w:val="000000"/>
          <w:sz w:val="24"/>
          <w:szCs w:val="24"/>
          <w:lang w:val="en-US"/>
        </w:rPr>
        <w:t>Annota</w:t>
      </w:r>
      <w:r w:rsidRPr="0014138D">
        <w:rPr>
          <w:rFonts w:ascii="Times New Roman" w:eastAsia="Times New Roman" w:hAnsi="Times New Roman" w:cs="Times New Roman"/>
          <w:b/>
          <w:color w:val="000000"/>
          <w:sz w:val="24"/>
          <w:szCs w:val="24"/>
          <w:lang w:val="en-US"/>
        </w:rPr>
        <w:t>tion.</w:t>
      </w:r>
      <w:proofErr w:type="gramEnd"/>
      <w:r w:rsidRPr="0014138D">
        <w:rPr>
          <w:rFonts w:ascii="Times New Roman" w:eastAsia="Times New Roman" w:hAnsi="Times New Roman" w:cs="Times New Roman"/>
          <w:color w:val="000000"/>
          <w:sz w:val="24"/>
          <w:szCs w:val="24"/>
          <w:lang w:val="en-US"/>
        </w:rPr>
        <w:t xml:space="preserve"> The article presents the experience of introducing computer support in elementary school technology lessons, the use of new types of equipment in the educational process. This article is subjected to psychological and pedagogical analysis, characteri</w:t>
      </w:r>
      <w:r w:rsidRPr="0014138D">
        <w:rPr>
          <w:rFonts w:ascii="Times New Roman" w:eastAsia="Times New Roman" w:hAnsi="Times New Roman" w:cs="Times New Roman"/>
          <w:color w:val="000000"/>
          <w:sz w:val="24"/>
          <w:szCs w:val="24"/>
          <w:lang w:val="en-US"/>
        </w:rPr>
        <w:t>stics of the introduction of computer support in the educational process. The practice of introducing not only a personal computer in the classroom, but also such types of technical support as 3 D pens and graphic tablets. The results of the practice obtai</w:t>
      </w:r>
      <w:r w:rsidRPr="0014138D">
        <w:rPr>
          <w:rFonts w:ascii="Times New Roman" w:eastAsia="Times New Roman" w:hAnsi="Times New Roman" w:cs="Times New Roman"/>
          <w:color w:val="000000"/>
          <w:sz w:val="24"/>
          <w:szCs w:val="24"/>
          <w:lang w:val="en-US"/>
        </w:rPr>
        <w:t>ned are measured for improving the creative abilities of primary school-age children.</w:t>
      </w:r>
    </w:p>
    <w:p w14:paraId="00000013" w14:textId="77777777" w:rsidR="00446624" w:rsidRPr="0014138D" w:rsidRDefault="0014138D">
      <w:pPr>
        <w:ind w:firstLine="709"/>
        <w:jc w:val="both"/>
        <w:rPr>
          <w:rFonts w:ascii="Times New Roman" w:eastAsia="Times New Roman" w:hAnsi="Times New Roman" w:cs="Times New Roman"/>
          <w:sz w:val="32"/>
          <w:szCs w:val="32"/>
          <w:lang w:val="en-US"/>
        </w:rPr>
      </w:pPr>
      <w:proofErr w:type="gramStart"/>
      <w:r w:rsidRPr="0014138D">
        <w:rPr>
          <w:rFonts w:ascii="Times New Roman" w:eastAsia="Times New Roman" w:hAnsi="Times New Roman" w:cs="Times New Roman"/>
          <w:b/>
          <w:color w:val="000000"/>
          <w:sz w:val="24"/>
          <w:szCs w:val="24"/>
          <w:lang w:val="en-US"/>
        </w:rPr>
        <w:t>Keywords.</w:t>
      </w:r>
      <w:proofErr w:type="gramEnd"/>
      <w:r w:rsidRPr="0014138D">
        <w:rPr>
          <w:rFonts w:ascii="Times New Roman" w:eastAsia="Times New Roman" w:hAnsi="Times New Roman" w:cs="Times New Roman"/>
          <w:color w:val="000000"/>
          <w:sz w:val="24"/>
          <w:szCs w:val="24"/>
          <w:lang w:val="en-US"/>
        </w:rPr>
        <w:t xml:space="preserve"> Computer support, graphic tablet, 3 D pen, information and communication technologies.</w:t>
      </w:r>
    </w:p>
    <w:p w14:paraId="00000014" w14:textId="77777777" w:rsidR="00446624" w:rsidRPr="0014138D" w:rsidRDefault="00446624">
      <w:pPr>
        <w:ind w:firstLine="709"/>
        <w:rPr>
          <w:rFonts w:ascii="Times New Roman" w:eastAsia="Times New Roman" w:hAnsi="Times New Roman" w:cs="Times New Roman"/>
          <w:sz w:val="28"/>
          <w:szCs w:val="28"/>
          <w:lang w:val="en-US"/>
        </w:rPr>
      </w:pPr>
    </w:p>
    <w:p w14:paraId="00000015" w14:textId="77777777" w:rsidR="00446624" w:rsidRDefault="0014138D">
      <w:pPr>
        <w:ind w:firstLine="709"/>
        <w:jc w:val="both"/>
        <w:rPr>
          <w:rFonts w:ascii="Times New Roman" w:eastAsia="Times New Roman" w:hAnsi="Times New Roman" w:cs="Times New Roman"/>
          <w:color w:val="212529"/>
          <w:sz w:val="28"/>
          <w:szCs w:val="28"/>
        </w:rPr>
      </w:pPr>
      <w:bookmarkStart w:id="2" w:name="_heading=h.30j0zll" w:colFirst="0" w:colLast="0"/>
      <w:bookmarkEnd w:id="2"/>
      <w:r>
        <w:rPr>
          <w:rFonts w:ascii="Times New Roman" w:eastAsia="Times New Roman" w:hAnsi="Times New Roman" w:cs="Times New Roman"/>
          <w:color w:val="212529"/>
          <w:sz w:val="28"/>
          <w:szCs w:val="28"/>
        </w:rPr>
        <w:t>Современная система образования нашей страны, на данный момент находится на этапе фундаментальных перемен, характеризующихся новым пониманием целей и ценностей образования, осознанием необходимости перехода к непрерывному образованию, новыми концептуальным</w:t>
      </w:r>
      <w:r>
        <w:rPr>
          <w:rFonts w:ascii="Times New Roman" w:eastAsia="Times New Roman" w:hAnsi="Times New Roman" w:cs="Times New Roman"/>
          <w:color w:val="212529"/>
          <w:sz w:val="28"/>
          <w:szCs w:val="28"/>
        </w:rPr>
        <w:t>и подходами к разработке и использованию технологий обучения и т.д. Информационное общество требует от современного человека наличие начальной компьютерной грамотности, культуры использования персонального компьютера как средства решения задач учебной деят</w:t>
      </w:r>
      <w:r>
        <w:rPr>
          <w:rFonts w:ascii="Times New Roman" w:eastAsia="Times New Roman" w:hAnsi="Times New Roman" w:cs="Times New Roman"/>
          <w:color w:val="212529"/>
          <w:sz w:val="28"/>
          <w:szCs w:val="28"/>
        </w:rPr>
        <w:t>ельности становятся сейчас необходимыми каждому человеку независимо от профессии. Вышеперечисленное — это новые требования и к начальному обучению как к первому звену непрерывного образования. В настоящее время, компьютеризация образования, является приори</w:t>
      </w:r>
      <w:r>
        <w:rPr>
          <w:rFonts w:ascii="Times New Roman" w:eastAsia="Times New Roman" w:hAnsi="Times New Roman" w:cs="Times New Roman"/>
          <w:color w:val="212529"/>
          <w:sz w:val="28"/>
          <w:szCs w:val="28"/>
        </w:rPr>
        <w:t xml:space="preserve">тетным направлением в совершенствовании системы образования. Ее </w:t>
      </w:r>
      <w:r>
        <w:rPr>
          <w:rFonts w:ascii="Times New Roman" w:eastAsia="Times New Roman" w:hAnsi="Times New Roman" w:cs="Times New Roman"/>
          <w:color w:val="212529"/>
          <w:sz w:val="28"/>
          <w:szCs w:val="28"/>
        </w:rPr>
        <w:lastRenderedPageBreak/>
        <w:t>реализация происходит через активно разрабатываемые в последние годы компьютерные технологии [6].</w:t>
      </w:r>
    </w:p>
    <w:p w14:paraId="00000016" w14:textId="77777777" w:rsidR="00446624" w:rsidRDefault="0014138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Взять концепцию модернизации Российского образования, в которой говорится: «Первейшая задача о</w:t>
      </w:r>
      <w:r>
        <w:rPr>
          <w:rFonts w:ascii="Times New Roman" w:eastAsia="Times New Roman" w:hAnsi="Times New Roman" w:cs="Times New Roman"/>
          <w:color w:val="000000"/>
          <w:sz w:val="28"/>
          <w:szCs w:val="28"/>
        </w:rPr>
        <w:t>бразовательной политики на современном этапе — достижение современного качества образования, его соответствия актуальным и перспективным потребностям личности, общества и государства».</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На первом месте в концепции – достижение нового современного качества школьного образования. Перед школой стоят две важные задачи: образование для всех и новое качество образования каждому, информатизация образования должна помогать их решать [6].</w:t>
      </w:r>
    </w:p>
    <w:p w14:paraId="00000017" w14:textId="77777777" w:rsidR="00446624" w:rsidRDefault="0014138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Младшее </w:t>
      </w:r>
      <w:r>
        <w:rPr>
          <w:rFonts w:ascii="Times New Roman" w:eastAsia="Times New Roman" w:hAnsi="Times New Roman" w:cs="Times New Roman"/>
          <w:color w:val="000000"/>
          <w:sz w:val="28"/>
          <w:szCs w:val="28"/>
        </w:rPr>
        <w:t>звено вынужденно пересмотреть расстановку приоритетных целей образования: одним из результатов обучения и воспитания в школе первой ступени должна стать готовность детей к овладению современными компьютерными технологиями и способность применять полученную</w:t>
      </w:r>
      <w:r>
        <w:rPr>
          <w:rFonts w:ascii="Times New Roman" w:eastAsia="Times New Roman" w:hAnsi="Times New Roman" w:cs="Times New Roman"/>
          <w:color w:val="000000"/>
          <w:sz w:val="28"/>
          <w:szCs w:val="28"/>
        </w:rPr>
        <w:t xml:space="preserve"> с их помощью информацию для дальнейшего самообразования.</w:t>
      </w:r>
    </w:p>
    <w:p w14:paraId="00000018" w14:textId="77777777" w:rsidR="00446624" w:rsidRDefault="0014138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Однако результаты изучения практического состояния проблемы показали, что внедрение компьютерных технологий в систему начального образования имеет ряд негативных сторон, основными из которых являютс</w:t>
      </w:r>
      <w:r>
        <w:rPr>
          <w:rFonts w:ascii="Times New Roman" w:eastAsia="Times New Roman" w:hAnsi="Times New Roman" w:cs="Times New Roman"/>
          <w:color w:val="000000"/>
          <w:sz w:val="28"/>
          <w:szCs w:val="28"/>
        </w:rPr>
        <w:t>я: опасность подавления межличностного общения; снижение роли устной и письменной речи; отсутствие методических материалов по использованию ИКТ в учебном процессе; слабая обеспеченность образовательных учреждений современным мультимедийным оборудованием [4</w:t>
      </w:r>
      <w:r>
        <w:rPr>
          <w:rFonts w:ascii="Times New Roman" w:eastAsia="Times New Roman" w:hAnsi="Times New Roman" w:cs="Times New Roman"/>
          <w:color w:val="000000"/>
          <w:sz w:val="28"/>
          <w:szCs w:val="28"/>
        </w:rPr>
        <w:t>].</w:t>
      </w:r>
    </w:p>
    <w:p w14:paraId="00000019" w14:textId="77777777" w:rsidR="00446624" w:rsidRDefault="0014138D">
      <w:pPr>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Исходя из вышесказанного имеет</w:t>
      </w:r>
      <w:proofErr w:type="gramEnd"/>
      <w:r>
        <w:rPr>
          <w:rFonts w:ascii="Times New Roman" w:eastAsia="Times New Roman" w:hAnsi="Times New Roman" w:cs="Times New Roman"/>
          <w:color w:val="000000"/>
          <w:sz w:val="28"/>
          <w:szCs w:val="28"/>
        </w:rPr>
        <w:t xml:space="preserve"> место быть вопрос применения информационно-коммуникационных технологий в начальной школе.</w:t>
      </w:r>
    </w:p>
    <w:p w14:paraId="0000001A" w14:textId="77777777" w:rsidR="00446624" w:rsidRDefault="0014138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Сравнивая предмет, технология с другими учебными предметами в начальной школе имеется ряд специфических особенностей, одна из которы</w:t>
      </w:r>
      <w:r>
        <w:rPr>
          <w:rFonts w:ascii="Times New Roman" w:eastAsia="Times New Roman" w:hAnsi="Times New Roman" w:cs="Times New Roman"/>
          <w:color w:val="000000"/>
          <w:sz w:val="28"/>
          <w:szCs w:val="28"/>
        </w:rPr>
        <w:t>х заключается в том, что основное время учебных занятий отводится на выполнение практической работы – изготовление определенного изделия.</w:t>
      </w:r>
    </w:p>
    <w:p w14:paraId="0000001B" w14:textId="77777777" w:rsidR="00446624" w:rsidRDefault="0014138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Долговечность знаний, полученных в процессе труда, основываются на том, что в их создании участвуют различные анализат</w:t>
      </w:r>
      <w:r>
        <w:rPr>
          <w:rFonts w:ascii="Times New Roman" w:eastAsia="Times New Roman" w:hAnsi="Times New Roman" w:cs="Times New Roman"/>
          <w:color w:val="000000"/>
          <w:sz w:val="28"/>
          <w:szCs w:val="28"/>
        </w:rPr>
        <w:t>оры: кинестетические, зрительные, слуховые, осязательные, обонятельные [6].</w:t>
      </w:r>
    </w:p>
    <w:p w14:paraId="0000001C" w14:textId="77777777" w:rsidR="00446624" w:rsidRDefault="0014138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Чтобы реализовать выдвинутые задачи в динамично изменяющемся образовании, у учителей возникает большое количество вопросов по поводу того, как учить детей. Новые средства и методы </w:t>
      </w:r>
      <w:r>
        <w:rPr>
          <w:rFonts w:ascii="Times New Roman" w:eastAsia="Times New Roman" w:hAnsi="Times New Roman" w:cs="Times New Roman"/>
          <w:color w:val="000000"/>
          <w:sz w:val="28"/>
          <w:szCs w:val="28"/>
        </w:rPr>
        <w:t>не всегда активно применяются педагогами, вероятнее всего, что в программах и методических рекомендациях за последние годы для младших школьников по этой проблеме они находят очень скудные сведения. В своем большинстве в методических пособиях даются подроб</w:t>
      </w:r>
      <w:r>
        <w:rPr>
          <w:rFonts w:ascii="Times New Roman" w:eastAsia="Times New Roman" w:hAnsi="Times New Roman" w:cs="Times New Roman"/>
          <w:color w:val="000000"/>
          <w:sz w:val="28"/>
          <w:szCs w:val="28"/>
        </w:rPr>
        <w:t>ные инструкции о том, как изготовить конкретное изделие [6].</w:t>
      </w:r>
    </w:p>
    <w:p w14:paraId="0000001D" w14:textId="77777777" w:rsidR="00446624" w:rsidRDefault="0014138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Создание качественно нового продукта, это всегда творческий процесс, отличающийся оригинальностью и уникальностью. Творческая деятельность очень сложный по своей природе процесс, так как требует </w:t>
      </w:r>
      <w:r>
        <w:rPr>
          <w:rFonts w:ascii="Times New Roman" w:eastAsia="Times New Roman" w:hAnsi="Times New Roman" w:cs="Times New Roman"/>
          <w:color w:val="000000"/>
          <w:sz w:val="28"/>
          <w:szCs w:val="28"/>
        </w:rPr>
        <w:t>от человека таких качеств, как наблюдательность, а также умения сравнивать анализировать, комбинировать. Осуществлять творческий процесс без развитого интеллекта невозможно, поэтому этот вид деятельности свойствен одному лишь человеку</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lastRenderedPageBreak/>
        <w:t>д</w:t>
      </w:r>
      <w:proofErr w:type="gramEnd"/>
      <w:r>
        <w:rPr>
          <w:rFonts w:ascii="Times New Roman" w:eastAsia="Times New Roman" w:hAnsi="Times New Roman" w:cs="Times New Roman"/>
          <w:color w:val="000000"/>
          <w:sz w:val="28"/>
          <w:szCs w:val="28"/>
        </w:rPr>
        <w:t>аже животные, облад</w:t>
      </w:r>
      <w:r>
        <w:rPr>
          <w:rFonts w:ascii="Times New Roman" w:eastAsia="Times New Roman" w:hAnsi="Times New Roman" w:cs="Times New Roman"/>
          <w:color w:val="000000"/>
          <w:sz w:val="28"/>
          <w:szCs w:val="28"/>
        </w:rPr>
        <w:t>ающие относительно развитым интеллектом не способны на творчество [1].</w:t>
      </w:r>
    </w:p>
    <w:p w14:paraId="0000001E" w14:textId="77777777" w:rsidR="00446624" w:rsidRDefault="0014138D">
      <w:pPr>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Одной из вечной педагогической проблемой является развитие творческих способностей младших школьников, так как это основа, фундамент процесса обучения, которая со временем не теряет сво</w:t>
      </w:r>
      <w:r>
        <w:rPr>
          <w:rFonts w:ascii="Times New Roman" w:eastAsia="Times New Roman" w:hAnsi="Times New Roman" w:cs="Times New Roman"/>
          <w:color w:val="000000"/>
          <w:sz w:val="28"/>
          <w:szCs w:val="28"/>
        </w:rPr>
        <w:t>ей актуальности, требует постоянного и пристального внимания.</w:t>
      </w:r>
      <w:proofErr w:type="gramEnd"/>
    </w:p>
    <w:p w14:paraId="0000001F" w14:textId="77777777" w:rsidR="00446624" w:rsidRDefault="0014138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Информационно-коммуникативные технологии в школьных учреждениях рассматриваются как средства обработки информации, демонстрации дидактических материалов, в некоторых случаях, как средства связи </w:t>
      </w:r>
      <w:r>
        <w:rPr>
          <w:rFonts w:ascii="Times New Roman" w:eastAsia="Times New Roman" w:hAnsi="Times New Roman" w:cs="Times New Roman"/>
          <w:color w:val="000000"/>
          <w:sz w:val="28"/>
          <w:szCs w:val="28"/>
        </w:rPr>
        <w:t>педагогов друг с другом и с родителями. Так школьник является сторонним наблюдателем процесса информатизации, выступая как пользователь, лишь играя в компьютерные игры, носящие далеко не всегда развивающий характер. Одним из средств, дающим возможность воз</w:t>
      </w:r>
      <w:r>
        <w:rPr>
          <w:rFonts w:ascii="Times New Roman" w:eastAsia="Times New Roman" w:hAnsi="Times New Roman" w:cs="Times New Roman"/>
          <w:color w:val="000000"/>
          <w:sz w:val="28"/>
          <w:szCs w:val="28"/>
        </w:rPr>
        <w:t>действовать на развитие и воспитание школьника комплексно, является графический планшет. Беря в руки стилус, ребенок из стороннего наблюдателя сразу превращается в пользователя, активного участника процесса. Перед ним открывается возможность заниматься так</w:t>
      </w:r>
      <w:r>
        <w:rPr>
          <w:rFonts w:ascii="Times New Roman" w:eastAsia="Times New Roman" w:hAnsi="Times New Roman" w:cs="Times New Roman"/>
          <w:color w:val="000000"/>
          <w:sz w:val="28"/>
          <w:szCs w:val="28"/>
        </w:rPr>
        <w:t>ой знакомой, но такой необычной продуктивной деятельностью, формируется интерес к эстетической стороне окружающей действительности, удовлетворение потребности детей в самовыражении. С помощью графического планшета, дети узнают о геометрических фигурах, цве</w:t>
      </w:r>
      <w:r>
        <w:rPr>
          <w:rFonts w:ascii="Times New Roman" w:eastAsia="Times New Roman" w:hAnsi="Times New Roman" w:cs="Times New Roman"/>
          <w:color w:val="000000"/>
          <w:sz w:val="28"/>
          <w:szCs w:val="28"/>
        </w:rPr>
        <w:t xml:space="preserve">тах и их смешении, композиции рисунка, о способах рисования тех или иных предметов, при </w:t>
      </w:r>
      <w:proofErr w:type="gramStart"/>
      <w:r>
        <w:rPr>
          <w:rFonts w:ascii="Times New Roman" w:eastAsia="Times New Roman" w:hAnsi="Times New Roman" w:cs="Times New Roman"/>
          <w:color w:val="000000"/>
          <w:sz w:val="28"/>
          <w:szCs w:val="28"/>
        </w:rPr>
        <w:t>этом</w:t>
      </w:r>
      <w:proofErr w:type="gramEnd"/>
      <w:r>
        <w:rPr>
          <w:rFonts w:ascii="Times New Roman" w:eastAsia="Times New Roman" w:hAnsi="Times New Roman" w:cs="Times New Roman"/>
          <w:color w:val="000000"/>
          <w:sz w:val="28"/>
          <w:szCs w:val="28"/>
        </w:rPr>
        <w:t xml:space="preserve"> не опасаясь сделать ошибку, получая положительный эмоциональный настрой от проделываемой работы [5].</w:t>
      </w:r>
    </w:p>
    <w:p w14:paraId="00000020" w14:textId="77777777" w:rsidR="00446624" w:rsidRDefault="0014138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Графический планшет, являясь средством ввода информации, мало </w:t>
      </w:r>
      <w:r>
        <w:rPr>
          <w:rFonts w:ascii="Times New Roman" w:eastAsia="Times New Roman" w:hAnsi="Times New Roman" w:cs="Times New Roman"/>
          <w:color w:val="000000"/>
          <w:sz w:val="28"/>
          <w:szCs w:val="28"/>
        </w:rPr>
        <w:t xml:space="preserve">чем отличается от </w:t>
      </w:r>
      <w:proofErr w:type="gramStart"/>
      <w:r>
        <w:rPr>
          <w:rFonts w:ascii="Times New Roman" w:eastAsia="Times New Roman" w:hAnsi="Times New Roman" w:cs="Times New Roman"/>
          <w:color w:val="000000"/>
          <w:sz w:val="28"/>
          <w:szCs w:val="28"/>
        </w:rPr>
        <w:t>обычных</w:t>
      </w:r>
      <w:proofErr w:type="gramEnd"/>
      <w:r>
        <w:rPr>
          <w:rFonts w:ascii="Times New Roman" w:eastAsia="Times New Roman" w:hAnsi="Times New Roman" w:cs="Times New Roman"/>
          <w:color w:val="000000"/>
          <w:sz w:val="28"/>
          <w:szCs w:val="28"/>
        </w:rPr>
        <w:t xml:space="preserve"> ручки и листа бумаги, с разницей в том, что изображаемое появляется не непосредственно из под грифеля карандаша, а на экране компьютера. Это, кстати, помимо развития умения ориентироваться на листе бумаги, развивает и пространстве</w:t>
      </w:r>
      <w:r>
        <w:rPr>
          <w:rFonts w:ascii="Times New Roman" w:eastAsia="Times New Roman" w:hAnsi="Times New Roman" w:cs="Times New Roman"/>
          <w:color w:val="000000"/>
          <w:sz w:val="28"/>
          <w:szCs w:val="28"/>
        </w:rPr>
        <w:t xml:space="preserve">нное восприятие. А отправляя вместе с ребенком полученный рисунок по электронной почте бабушке в другой город, папе на работу или заболевшему другу, педагог получает возможность формировать информационную </w:t>
      </w:r>
      <w:proofErr w:type="spellStart"/>
      <w:r>
        <w:rPr>
          <w:rFonts w:ascii="Times New Roman" w:eastAsia="Times New Roman" w:hAnsi="Times New Roman" w:cs="Times New Roman"/>
          <w:color w:val="000000"/>
          <w:sz w:val="28"/>
          <w:szCs w:val="28"/>
        </w:rPr>
        <w:t>коммуникативность</w:t>
      </w:r>
      <w:proofErr w:type="spellEnd"/>
      <w:r>
        <w:rPr>
          <w:rFonts w:ascii="Times New Roman" w:eastAsia="Times New Roman" w:hAnsi="Times New Roman" w:cs="Times New Roman"/>
          <w:color w:val="000000"/>
          <w:sz w:val="28"/>
          <w:szCs w:val="28"/>
        </w:rPr>
        <w:t xml:space="preserve">, знакомить с глобальными сетями, </w:t>
      </w:r>
      <w:r>
        <w:rPr>
          <w:rFonts w:ascii="Times New Roman" w:eastAsia="Times New Roman" w:hAnsi="Times New Roman" w:cs="Times New Roman"/>
          <w:color w:val="000000"/>
          <w:sz w:val="28"/>
          <w:szCs w:val="28"/>
        </w:rPr>
        <w:t xml:space="preserve">расширять понятия о средствах общения и способах взаимодействия </w:t>
      </w:r>
      <w:proofErr w:type="gramStart"/>
      <w:r>
        <w:rPr>
          <w:rFonts w:ascii="Times New Roman" w:eastAsia="Times New Roman" w:hAnsi="Times New Roman" w:cs="Times New Roman"/>
          <w:color w:val="000000"/>
          <w:sz w:val="28"/>
          <w:szCs w:val="28"/>
        </w:rPr>
        <w:t>со</w:t>
      </w:r>
      <w:proofErr w:type="gramEnd"/>
      <w:r>
        <w:rPr>
          <w:rFonts w:ascii="Times New Roman" w:eastAsia="Times New Roman" w:hAnsi="Times New Roman" w:cs="Times New Roman"/>
          <w:color w:val="000000"/>
          <w:sz w:val="28"/>
          <w:szCs w:val="28"/>
        </w:rPr>
        <w:t xml:space="preserve"> взрослыми и сверстниками, а так же продолжать воспитывать эмоциональную отзывчивость, семейственность, умение открыто проявлять любовь, заботу, переживания, что отвечает содержанию образова</w:t>
      </w:r>
      <w:r>
        <w:rPr>
          <w:rFonts w:ascii="Times New Roman" w:eastAsia="Times New Roman" w:hAnsi="Times New Roman" w:cs="Times New Roman"/>
          <w:color w:val="000000"/>
          <w:sz w:val="28"/>
          <w:szCs w:val="28"/>
        </w:rPr>
        <w:t>тельной области социализации, федеральных государственных требований, и направлено на достижение целей освоения первоначальных представлений социального характера и включения детей в систему социальных отношений через развитие игровой деятельности, приобще</w:t>
      </w:r>
      <w:r>
        <w:rPr>
          <w:rFonts w:ascii="Times New Roman" w:eastAsia="Times New Roman" w:hAnsi="Times New Roman" w:cs="Times New Roman"/>
          <w:color w:val="000000"/>
          <w:sz w:val="28"/>
          <w:szCs w:val="28"/>
        </w:rPr>
        <w:t>ние к элементарным общепринятым нормам и правилам взаимоотношения со сверстниками и взрослыми, формирование, семейной, гражданской принадлежности [6].</w:t>
      </w:r>
    </w:p>
    <w:p w14:paraId="00000021" w14:textId="77777777" w:rsidR="00446624" w:rsidRDefault="0014138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Работа с графическим планшетом обеспечивает развитие мелкой моторики рук, так как навигация пером удобна,</w:t>
      </w:r>
      <w:r>
        <w:rPr>
          <w:rFonts w:ascii="Times New Roman" w:eastAsia="Times New Roman" w:hAnsi="Times New Roman" w:cs="Times New Roman"/>
          <w:color w:val="000000"/>
          <w:sz w:val="28"/>
          <w:szCs w:val="28"/>
        </w:rPr>
        <w:t xml:space="preserve"> точна и эргономична – мышцы кисти и руки в целом всегда расслаблены, пальцы и ладонь в движении. Перо – естественный инструмент для человеческой руки, поэтому работа с ним </w:t>
      </w:r>
      <w:r>
        <w:rPr>
          <w:rFonts w:ascii="Times New Roman" w:eastAsia="Times New Roman" w:hAnsi="Times New Roman" w:cs="Times New Roman"/>
          <w:color w:val="000000"/>
          <w:sz w:val="28"/>
          <w:szCs w:val="28"/>
        </w:rPr>
        <w:lastRenderedPageBreak/>
        <w:t>безопасна для детей и пользователей. Также, на развитие моторики влияют те факты, ч</w:t>
      </w:r>
      <w:r>
        <w:rPr>
          <w:rFonts w:ascii="Times New Roman" w:eastAsia="Times New Roman" w:hAnsi="Times New Roman" w:cs="Times New Roman"/>
          <w:color w:val="000000"/>
          <w:sz w:val="28"/>
          <w:szCs w:val="28"/>
        </w:rPr>
        <w:t>то от силы нажатия на перо увеличивается или уменьшается интенсивность линии, пером можно производить штриховку.</w:t>
      </w:r>
    </w:p>
    <w:p w14:paraId="00000022" w14:textId="77777777" w:rsidR="00446624" w:rsidRDefault="0014138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планшете можно писать, с его помощью можно играть в дидактические игры, переведенные в электронный вид, создавать и тут же решать различные </w:t>
      </w:r>
      <w:r>
        <w:rPr>
          <w:rFonts w:ascii="Times New Roman" w:eastAsia="Times New Roman" w:hAnsi="Times New Roman" w:cs="Times New Roman"/>
          <w:color w:val="000000"/>
          <w:sz w:val="28"/>
          <w:szCs w:val="28"/>
        </w:rPr>
        <w:t>задачи, рисовать графические диктанты, осуществлять индивидуальный дифференцированный подход к детям во время различных занятий. Возможности применения информационных технологий на занятиях огромны. Используя графический планшет, педагог может в игровой фо</w:t>
      </w:r>
      <w:r>
        <w:rPr>
          <w:rFonts w:ascii="Times New Roman" w:eastAsia="Times New Roman" w:hAnsi="Times New Roman" w:cs="Times New Roman"/>
          <w:color w:val="000000"/>
          <w:sz w:val="28"/>
          <w:szCs w:val="28"/>
        </w:rPr>
        <w:t>рме показать последовательность создания изображения, композиционного расположения изображения, копирование, увеличение иллюстративного материала, создание красочных таблиц, создание детских рисунков и их использование в оформлении приглашений, поздравлени</w:t>
      </w:r>
      <w:r>
        <w:rPr>
          <w:rFonts w:ascii="Times New Roman" w:eastAsia="Times New Roman" w:hAnsi="Times New Roman" w:cs="Times New Roman"/>
          <w:color w:val="000000"/>
          <w:sz w:val="28"/>
          <w:szCs w:val="28"/>
        </w:rPr>
        <w:t>й и многого другого, необходимого для более углублённого, интересного преподнесения знаний детям. Используя графический планшет, мы имеем возможность индивидуально отработать технические навыки рисования с ребенком. Преимущество графических планшетов заклю</w:t>
      </w:r>
      <w:r>
        <w:rPr>
          <w:rFonts w:ascii="Times New Roman" w:eastAsia="Times New Roman" w:hAnsi="Times New Roman" w:cs="Times New Roman"/>
          <w:color w:val="000000"/>
          <w:sz w:val="28"/>
          <w:szCs w:val="28"/>
        </w:rPr>
        <w:t>чается в использовании самого простого и понятного для любого человека способа ввода информации – пера. Таким образом, данный планшет помогает тренировать изобразительные умения у детей – совершенствуя формообразующие движения. Мы используем возможности пл</w:t>
      </w:r>
      <w:r>
        <w:rPr>
          <w:rFonts w:ascii="Times New Roman" w:eastAsia="Times New Roman" w:hAnsi="Times New Roman" w:cs="Times New Roman"/>
          <w:color w:val="000000"/>
          <w:sz w:val="28"/>
          <w:szCs w:val="28"/>
        </w:rPr>
        <w:t>аншета при моделировании изображений и для создания проблемных ситуаций. Создавая рисунки на экране компьютера, дети, как правило, всегда испытывают позитивный настрой и активный интерес в работе. Например, Вадим, рисуя поздравительную открытку для дедушки</w:t>
      </w:r>
      <w:r>
        <w:rPr>
          <w:rFonts w:ascii="Times New Roman" w:eastAsia="Times New Roman" w:hAnsi="Times New Roman" w:cs="Times New Roman"/>
          <w:color w:val="000000"/>
          <w:sz w:val="28"/>
          <w:szCs w:val="28"/>
        </w:rPr>
        <w:t>, пытался разобраться, как лучше нарисовать ветку и ленту, предлагал свои различные варианты изображения. Создавая рисунок на компьютере, ребенок застрахован от неудачи. Он в любом случае переживает ситуацию успеха.</w:t>
      </w:r>
    </w:p>
    <w:p w14:paraId="00000023" w14:textId="77777777" w:rsidR="00446624" w:rsidRDefault="0014138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Итак, использование графического планшет</w:t>
      </w:r>
      <w:r>
        <w:rPr>
          <w:rFonts w:ascii="Times New Roman" w:eastAsia="Times New Roman" w:hAnsi="Times New Roman" w:cs="Times New Roman"/>
          <w:color w:val="000000"/>
          <w:sz w:val="28"/>
          <w:szCs w:val="28"/>
        </w:rPr>
        <w:t xml:space="preserve">а при работе с учащимися создает условия для разностороннего развития детей, вовлекая их в процесс как активных участников. Применение графического планшета на занятиях повышает мотивацию к обучению, совершенствует творческий потенциал, пробуждает интерес </w:t>
      </w:r>
      <w:r>
        <w:rPr>
          <w:rFonts w:ascii="Times New Roman" w:eastAsia="Times New Roman" w:hAnsi="Times New Roman" w:cs="Times New Roman"/>
          <w:color w:val="000000"/>
          <w:sz w:val="28"/>
          <w:szCs w:val="28"/>
        </w:rPr>
        <w:t>к занятиям, что способствует развитию творческой активности ребенка. Работая с графическим планшетом, мы постоянно открываем для себя его новые возможности [1].</w:t>
      </w:r>
    </w:p>
    <w:p w14:paraId="00000024" w14:textId="77777777" w:rsidR="00446624" w:rsidRDefault="0014138D">
      <w:pPr>
        <w:pBdr>
          <w:top w:val="nil"/>
          <w:left w:val="nil"/>
          <w:bottom w:val="nil"/>
          <w:right w:val="nil"/>
          <w:between w:val="nil"/>
        </w:pBdr>
        <w:ind w:right="263"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В настоящее время мультимедийные, интерактивные, мобильные и 3D технологии </w:t>
      </w:r>
      <w:proofErr w:type="gramStart"/>
      <w:r>
        <w:rPr>
          <w:rFonts w:ascii="Times New Roman" w:eastAsia="Times New Roman" w:hAnsi="Times New Roman" w:cs="Times New Roman"/>
          <w:color w:val="000000"/>
          <w:sz w:val="28"/>
          <w:szCs w:val="28"/>
          <w:highlight w:val="white"/>
        </w:rPr>
        <w:t>создали электронный мир с новыми видами коммуникаций и для современных детей цифровая среда стала</w:t>
      </w:r>
      <w:proofErr w:type="gramEnd"/>
      <w:r>
        <w:rPr>
          <w:rFonts w:ascii="Times New Roman" w:eastAsia="Times New Roman" w:hAnsi="Times New Roman" w:cs="Times New Roman"/>
          <w:color w:val="000000"/>
          <w:sz w:val="28"/>
          <w:szCs w:val="28"/>
          <w:highlight w:val="white"/>
        </w:rPr>
        <w:t xml:space="preserve"> родной и привычной.</w:t>
      </w:r>
    </w:p>
    <w:p w14:paraId="00000025" w14:textId="77777777" w:rsidR="00446624" w:rsidRDefault="0014138D">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3D технологии в образовании позволяют разнообразить учебные зан</w:t>
      </w:r>
      <w:r>
        <w:rPr>
          <w:rFonts w:ascii="Times New Roman" w:eastAsia="Times New Roman" w:hAnsi="Times New Roman" w:cs="Times New Roman"/>
          <w:color w:val="000000"/>
          <w:sz w:val="28"/>
          <w:szCs w:val="28"/>
        </w:rPr>
        <w:t>ятия, делать образовательный процесс эффективным и визуально-объемным.</w:t>
      </w:r>
    </w:p>
    <w:p w14:paraId="00000026" w14:textId="77777777" w:rsidR="00446624" w:rsidRDefault="0014138D">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Педагоги выделяют следующие преимущества использования 3D технологии: включение 3D (трехмерных моделей) процессов и объектов в традиционные способы обучения вносит инновацию в рутинный </w:t>
      </w:r>
      <w:r>
        <w:rPr>
          <w:rFonts w:ascii="Times New Roman" w:eastAsia="Times New Roman" w:hAnsi="Times New Roman" w:cs="Times New Roman"/>
          <w:color w:val="000000"/>
          <w:sz w:val="28"/>
          <w:szCs w:val="28"/>
        </w:rPr>
        <w:t xml:space="preserve">процесс обучения, повышает мотивацию к обучению, визуализация сложных тем образовательной программы помогает лучше понимать изучаемый материал; способствует развитию пространственного мышления; стимулирует </w:t>
      </w:r>
      <w:r>
        <w:rPr>
          <w:rFonts w:ascii="Times New Roman" w:eastAsia="Times New Roman" w:hAnsi="Times New Roman" w:cs="Times New Roman"/>
          <w:color w:val="000000"/>
          <w:sz w:val="28"/>
          <w:szCs w:val="28"/>
        </w:rPr>
        <w:lastRenderedPageBreak/>
        <w:t>творческую деятельность каждого ученика; облегчает</w:t>
      </w:r>
      <w:r>
        <w:rPr>
          <w:rFonts w:ascii="Times New Roman" w:eastAsia="Times New Roman" w:hAnsi="Times New Roman" w:cs="Times New Roman"/>
          <w:color w:val="000000"/>
          <w:sz w:val="28"/>
          <w:szCs w:val="28"/>
        </w:rPr>
        <w:t xml:space="preserve"> систематизацию знаний; способствует усвоению большего объема информации, что положительно сказывается на результатах тестов и экзаменов, повышает уровень подготовки учащихся для дальнейшего обучения [4].</w:t>
      </w:r>
    </w:p>
    <w:p w14:paraId="00000027" w14:textId="77777777" w:rsidR="00446624" w:rsidRDefault="0014138D">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3D технологии существенно совершенствуют процесс </w:t>
      </w:r>
      <w:proofErr w:type="gramStart"/>
      <w:r>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z w:val="28"/>
          <w:szCs w:val="28"/>
        </w:rPr>
        <w:t>учения по</w:t>
      </w:r>
      <w:proofErr w:type="gramEnd"/>
      <w:r>
        <w:rPr>
          <w:rFonts w:ascii="Times New Roman" w:eastAsia="Times New Roman" w:hAnsi="Times New Roman" w:cs="Times New Roman"/>
          <w:color w:val="000000"/>
          <w:sz w:val="28"/>
          <w:szCs w:val="28"/>
        </w:rPr>
        <w:t xml:space="preserve"> многим дисциплинам, к которым относятся такие непростые предметы, как архитектура и дизайн, машиностроение и химия, археология и география, биология, изобразительное искусство и многое другое. Совершенствуется процесс обучения и получения углубле</w:t>
      </w:r>
      <w:r>
        <w:rPr>
          <w:rFonts w:ascii="Times New Roman" w:eastAsia="Times New Roman" w:hAnsi="Times New Roman" w:cs="Times New Roman"/>
          <w:color w:val="000000"/>
          <w:sz w:val="28"/>
          <w:szCs w:val="28"/>
        </w:rPr>
        <w:t>нных, новых знаний инженерных дисциплин.</w:t>
      </w:r>
    </w:p>
    <w:p w14:paraId="00000028" w14:textId="77777777" w:rsidR="00446624" w:rsidRDefault="0014138D">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Примеры применения 3D технологий в образовании: показ сложных объектов во время проведения тематических уроков,  привлечение внимания учащихся к урокам, повышение концентрации и внимания, улучшение восприятия матери</w:t>
      </w:r>
      <w:r>
        <w:rPr>
          <w:rFonts w:ascii="Times New Roman" w:eastAsia="Times New Roman" w:hAnsi="Times New Roman" w:cs="Times New Roman"/>
          <w:color w:val="000000"/>
          <w:sz w:val="28"/>
          <w:szCs w:val="28"/>
        </w:rPr>
        <w:t xml:space="preserve">ала, специальные технологии для развития (например, развитие творческих способностей), </w:t>
      </w:r>
      <w:proofErr w:type="spellStart"/>
      <w:r>
        <w:rPr>
          <w:rFonts w:ascii="Times New Roman" w:eastAsia="Times New Roman" w:hAnsi="Times New Roman" w:cs="Times New Roman"/>
          <w:color w:val="000000"/>
          <w:sz w:val="28"/>
          <w:szCs w:val="28"/>
        </w:rPr>
        <w:t>здоровьесберегающие</w:t>
      </w:r>
      <w:proofErr w:type="spellEnd"/>
      <w:r>
        <w:rPr>
          <w:rFonts w:ascii="Times New Roman" w:eastAsia="Times New Roman" w:hAnsi="Times New Roman" w:cs="Times New Roman"/>
          <w:color w:val="000000"/>
          <w:sz w:val="28"/>
          <w:szCs w:val="28"/>
        </w:rPr>
        <w:t xml:space="preserve"> технологии (в которых обучение совмещается с улучшением здоровья), организация внеурочной деятельности, клубов по интересам, создание учащимися 3D пр</w:t>
      </w:r>
      <w:r>
        <w:rPr>
          <w:rFonts w:ascii="Times New Roman" w:eastAsia="Times New Roman" w:hAnsi="Times New Roman" w:cs="Times New Roman"/>
          <w:color w:val="000000"/>
          <w:sz w:val="28"/>
          <w:szCs w:val="28"/>
        </w:rPr>
        <w:t>оектов, проведение конкурсов и иных мероприятий.</w:t>
      </w:r>
      <w:proofErr w:type="gramEnd"/>
    </w:p>
    <w:p w14:paraId="00000029" w14:textId="77777777" w:rsidR="00446624" w:rsidRDefault="0014138D">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3D технологии мощный образовательный инструмент, который может привить ребенку привычку не использовать только </w:t>
      </w:r>
      <w:proofErr w:type="gramStart"/>
      <w:r>
        <w:rPr>
          <w:rFonts w:ascii="Times New Roman" w:eastAsia="Times New Roman" w:hAnsi="Times New Roman" w:cs="Times New Roman"/>
          <w:color w:val="000000"/>
          <w:sz w:val="28"/>
          <w:szCs w:val="28"/>
        </w:rPr>
        <w:t>готовое</w:t>
      </w:r>
      <w:proofErr w:type="gramEnd"/>
      <w:r>
        <w:rPr>
          <w:rFonts w:ascii="Times New Roman" w:eastAsia="Times New Roman" w:hAnsi="Times New Roman" w:cs="Times New Roman"/>
          <w:color w:val="000000"/>
          <w:sz w:val="28"/>
          <w:szCs w:val="28"/>
        </w:rPr>
        <w:t>, но творить самому [2].</w:t>
      </w:r>
    </w:p>
    <w:p w14:paraId="0000002A" w14:textId="77777777" w:rsidR="00446624" w:rsidRDefault="0014138D">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Использование 3D технологий, а в частности 3D ручки в образовате</w:t>
      </w:r>
      <w:r>
        <w:rPr>
          <w:rFonts w:ascii="Times New Roman" w:eastAsia="Times New Roman" w:hAnsi="Times New Roman" w:cs="Times New Roman"/>
          <w:color w:val="000000"/>
          <w:sz w:val="28"/>
          <w:szCs w:val="28"/>
        </w:rPr>
        <w:t>льном процессе объединения помогает развить у учащихся конструкторские навыки и самостоятельно создавать изделия, воплощая свои дизайнерские идеи. С помощью 3D ручки можно рисовать мгновенно застывающим пластиком прямо в воздухе и в пространстве, создавать</w:t>
      </w:r>
      <w:r>
        <w:rPr>
          <w:rFonts w:ascii="Times New Roman" w:eastAsia="Times New Roman" w:hAnsi="Times New Roman" w:cs="Times New Roman"/>
          <w:color w:val="000000"/>
          <w:sz w:val="28"/>
          <w:szCs w:val="28"/>
        </w:rPr>
        <w:t xml:space="preserve"> объемные рисунки и объекты. В отличие от обычных приспособлений для письма и рисования, вместо чернил в 3D ручку заправляется пластиковая нить, которая внутри плавится при высокой температуре и выходит наружу. Расплавленный пластик – очень мягкий и может </w:t>
      </w:r>
      <w:r>
        <w:rPr>
          <w:rFonts w:ascii="Times New Roman" w:eastAsia="Times New Roman" w:hAnsi="Times New Roman" w:cs="Times New Roman"/>
          <w:color w:val="000000"/>
          <w:sz w:val="28"/>
          <w:szCs w:val="28"/>
        </w:rPr>
        <w:t>быть превращен в плоскую фигуру или принять объемную форму. Через несколько секунд изделие затвердевает и продолжает держать форму.</w:t>
      </w:r>
    </w:p>
    <w:p w14:paraId="0000002B" w14:textId="77777777" w:rsidR="00446624" w:rsidRDefault="0014138D">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3D технологии открывают широкие возможности для проектного обучения. Ассоциация 3D образования каждый год проводит региональ</w:t>
      </w:r>
      <w:r>
        <w:rPr>
          <w:rFonts w:ascii="Times New Roman" w:eastAsia="Times New Roman" w:hAnsi="Times New Roman" w:cs="Times New Roman"/>
          <w:color w:val="000000"/>
          <w:sz w:val="28"/>
          <w:szCs w:val="28"/>
        </w:rPr>
        <w:t>ные, открытые, Всероссийские и Международные олимпиады по 3D технологиям.</w:t>
      </w:r>
    </w:p>
    <w:p w14:paraId="0000002C" w14:textId="77777777" w:rsidR="00446624" w:rsidRDefault="0014138D">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таких олимпиад: создание условий для выявления и поддержки талантливых школьников, проявляющих интерес и способности к объемному художественному и техническому творчеству [3].</w:t>
      </w:r>
    </w:p>
    <w:p w14:paraId="0000002D" w14:textId="77777777" w:rsidR="00446624" w:rsidRDefault="0014138D">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Учащиеся объединения приняли участие во втором отборочном этапе Всероссийской Олимпиады в номинации «Объемное рисование – художественное творчество». Участникам было предложено создать трехмерную иллюстрацию художественного произведения, используя творческ</w:t>
      </w:r>
      <w:r>
        <w:rPr>
          <w:rFonts w:ascii="Times New Roman" w:eastAsia="Times New Roman" w:hAnsi="Times New Roman" w:cs="Times New Roman"/>
          <w:color w:val="000000"/>
          <w:sz w:val="28"/>
          <w:szCs w:val="28"/>
        </w:rPr>
        <w:t>ий подход, конструкторское мышление и физико-математические свойства расплавленного пластика. По итогам олимпиады, учащиеся заняли II место. Благодаря участию в олимпиаде учащиеся смогли попробовать себя в роли конструктора, что позволило выявить талант, н</w:t>
      </w:r>
      <w:r>
        <w:rPr>
          <w:rFonts w:ascii="Times New Roman" w:eastAsia="Times New Roman" w:hAnsi="Times New Roman" w:cs="Times New Roman"/>
          <w:color w:val="000000"/>
          <w:sz w:val="28"/>
          <w:szCs w:val="28"/>
        </w:rPr>
        <w:t xml:space="preserve">авыки работы в команде и </w:t>
      </w:r>
      <w:r>
        <w:rPr>
          <w:rFonts w:ascii="Times New Roman" w:eastAsia="Times New Roman" w:hAnsi="Times New Roman" w:cs="Times New Roman"/>
          <w:color w:val="000000"/>
          <w:sz w:val="28"/>
          <w:szCs w:val="28"/>
        </w:rPr>
        <w:lastRenderedPageBreak/>
        <w:t>раскрыть творческий потенциал. Участие в олимпиаде мотивирует, настраивает на последующее успешное участие, способствует ранней профориентации [2].</w:t>
      </w:r>
    </w:p>
    <w:p w14:paraId="0000002E" w14:textId="77777777" w:rsidR="00446624" w:rsidRDefault="0014138D">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педагогов, с одной стороны, 3D ручка развивает у ребенка ощущение цвета и гибкос</w:t>
      </w:r>
      <w:r>
        <w:rPr>
          <w:rFonts w:ascii="Times New Roman" w:eastAsia="Times New Roman" w:hAnsi="Times New Roman" w:cs="Times New Roman"/>
          <w:color w:val="000000"/>
          <w:sz w:val="28"/>
          <w:szCs w:val="28"/>
        </w:rPr>
        <w:t xml:space="preserve">ти материалов, воображение, мелкую моторику, пространственное мышление, мотивирует заниматься творчеством, а с другой стороны, дети учатся работать с высокими технологиями. Гаджет может пригодиться на уроках изобразительного искусства и труда. Оптимальным </w:t>
      </w:r>
      <w:r>
        <w:rPr>
          <w:rFonts w:ascii="Times New Roman" w:eastAsia="Times New Roman" w:hAnsi="Times New Roman" w:cs="Times New Roman"/>
          <w:color w:val="000000"/>
          <w:sz w:val="28"/>
          <w:szCs w:val="28"/>
        </w:rPr>
        <w:t>возрастом начала работы с 3D ручкой считается 8 и 9 лет.</w:t>
      </w:r>
    </w:p>
    <w:p w14:paraId="0000002F" w14:textId="77777777" w:rsidR="00446624" w:rsidRDefault="0014138D">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3D ручкой можно рисовать в воздухе, но для учебного процесса лучше рисование на плоскости. Чтобы пользоваться гаджетом профессионально, необходима практика, поэтому для школьных учителей проводят сем</w:t>
      </w:r>
      <w:r>
        <w:rPr>
          <w:rFonts w:ascii="Times New Roman" w:eastAsia="Times New Roman" w:hAnsi="Times New Roman" w:cs="Times New Roman"/>
          <w:color w:val="000000"/>
          <w:sz w:val="28"/>
          <w:szCs w:val="28"/>
        </w:rPr>
        <w:t>инары, посвященные этому вопросу. При помощи 3D ручки можно изготавливать сувениры, открытки и даже модели статуй. 3D ручкой рисуют на бумаге, а также в пространстве.</w:t>
      </w:r>
    </w:p>
    <w:p w14:paraId="00000030" w14:textId="77777777" w:rsidR="00446624" w:rsidRDefault="0014138D">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использование 3D технологий, в частности 3D ручки, в образовательном проце</w:t>
      </w:r>
      <w:r>
        <w:rPr>
          <w:rFonts w:ascii="Times New Roman" w:eastAsia="Times New Roman" w:hAnsi="Times New Roman" w:cs="Times New Roman"/>
          <w:color w:val="000000"/>
          <w:sz w:val="28"/>
          <w:szCs w:val="28"/>
        </w:rPr>
        <w:t>ссе способствует развитию фантазии, способствует развитию абстрактного мышления, навыкам проектирования, а также ряду других актуальных способностей, которые так необходимы в мире информационных технологий [6].</w:t>
      </w:r>
    </w:p>
    <w:p w14:paraId="00000031" w14:textId="77777777" w:rsidR="00446624" w:rsidRDefault="0014138D">
      <w:pPr>
        <w:pBdr>
          <w:top w:val="nil"/>
          <w:left w:val="nil"/>
          <w:bottom w:val="nil"/>
          <w:right w:val="nil"/>
          <w:between w:val="nil"/>
        </w:pBdr>
        <w:ind w:right="26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заключение хотелось бы сказать, что использ</w:t>
      </w:r>
      <w:r>
        <w:rPr>
          <w:rFonts w:ascii="Times New Roman" w:eastAsia="Times New Roman" w:hAnsi="Times New Roman" w:cs="Times New Roman"/>
          <w:color w:val="000000"/>
          <w:sz w:val="28"/>
          <w:szCs w:val="28"/>
        </w:rPr>
        <w:t xml:space="preserve">ование компьютерного сопровождения на уроках технологии </w:t>
      </w:r>
      <w:proofErr w:type="gramStart"/>
      <w:r>
        <w:rPr>
          <w:rFonts w:ascii="Times New Roman" w:eastAsia="Times New Roman" w:hAnsi="Times New Roman" w:cs="Times New Roman"/>
          <w:color w:val="000000"/>
          <w:sz w:val="28"/>
          <w:szCs w:val="28"/>
        </w:rPr>
        <w:t>повышает</w:t>
      </w:r>
      <w:proofErr w:type="gramEnd"/>
      <w:r>
        <w:rPr>
          <w:rFonts w:ascii="Times New Roman" w:eastAsia="Times New Roman" w:hAnsi="Times New Roman" w:cs="Times New Roman"/>
          <w:color w:val="000000"/>
          <w:sz w:val="28"/>
          <w:szCs w:val="28"/>
        </w:rPr>
        <w:t xml:space="preserve"> не только повышает уровень творческой деятельности детей, но и положительно влияет на </w:t>
      </w:r>
      <w:proofErr w:type="spellStart"/>
      <w:r>
        <w:rPr>
          <w:rFonts w:ascii="Times New Roman" w:eastAsia="Times New Roman" w:hAnsi="Times New Roman" w:cs="Times New Roman"/>
          <w:color w:val="000000"/>
          <w:sz w:val="28"/>
          <w:szCs w:val="28"/>
        </w:rPr>
        <w:t>межпредметные</w:t>
      </w:r>
      <w:proofErr w:type="spellEnd"/>
      <w:r>
        <w:rPr>
          <w:rFonts w:ascii="Times New Roman" w:eastAsia="Times New Roman" w:hAnsi="Times New Roman" w:cs="Times New Roman"/>
          <w:color w:val="000000"/>
          <w:sz w:val="28"/>
          <w:szCs w:val="28"/>
        </w:rPr>
        <w:t xml:space="preserve"> связи. </w:t>
      </w:r>
    </w:p>
    <w:p w14:paraId="00000032" w14:textId="77777777" w:rsidR="00446624" w:rsidRDefault="00446624">
      <w:pPr>
        <w:pBdr>
          <w:top w:val="nil"/>
          <w:left w:val="nil"/>
          <w:bottom w:val="nil"/>
          <w:right w:val="nil"/>
          <w:between w:val="nil"/>
        </w:pBdr>
        <w:ind w:right="263" w:firstLine="709"/>
        <w:jc w:val="both"/>
        <w:rPr>
          <w:rFonts w:ascii="Times New Roman" w:eastAsia="Times New Roman" w:hAnsi="Times New Roman" w:cs="Times New Roman"/>
          <w:color w:val="000000"/>
          <w:sz w:val="28"/>
          <w:szCs w:val="28"/>
        </w:rPr>
      </w:pPr>
    </w:p>
    <w:p w14:paraId="00000033" w14:textId="77777777" w:rsidR="00446624" w:rsidRDefault="0014138D">
      <w:pPr>
        <w:pBdr>
          <w:top w:val="nil"/>
          <w:left w:val="nil"/>
          <w:bottom w:val="nil"/>
          <w:right w:val="nil"/>
          <w:between w:val="nil"/>
        </w:pBdr>
        <w:ind w:right="263"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Литература</w:t>
      </w:r>
    </w:p>
    <w:p w14:paraId="00000034" w14:textId="77777777" w:rsidR="00446624" w:rsidRDefault="0014138D">
      <w:pPr>
        <w:pBdr>
          <w:top w:val="nil"/>
          <w:left w:val="nil"/>
          <w:bottom w:val="nil"/>
          <w:right w:val="nil"/>
          <w:between w:val="nil"/>
        </w:pBdr>
        <w:ind w:firstLine="709"/>
        <w:jc w:val="both"/>
        <w:rPr>
          <w:rFonts w:ascii="Arial" w:eastAsia="Arial" w:hAnsi="Arial" w:cs="Arial"/>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Болотов</w:t>
      </w:r>
      <w:proofErr w:type="spellEnd"/>
      <w:r>
        <w:rPr>
          <w:rFonts w:ascii="Times New Roman" w:eastAsia="Times New Roman" w:hAnsi="Times New Roman" w:cs="Times New Roman"/>
          <w:color w:val="000000"/>
          <w:sz w:val="24"/>
          <w:szCs w:val="24"/>
        </w:rPr>
        <w:t xml:space="preserve">, А. А., Информационно-образовательная среда сетевых технологий дистанционного обеспечения / А. А. </w:t>
      </w:r>
      <w:proofErr w:type="spellStart"/>
      <w:r>
        <w:rPr>
          <w:rFonts w:ascii="Times New Roman" w:eastAsia="Times New Roman" w:hAnsi="Times New Roman" w:cs="Times New Roman"/>
          <w:color w:val="000000"/>
          <w:sz w:val="24"/>
          <w:szCs w:val="24"/>
        </w:rPr>
        <w:t>Болотов</w:t>
      </w:r>
      <w:proofErr w:type="spellEnd"/>
      <w:r>
        <w:rPr>
          <w:rFonts w:ascii="Times New Roman" w:eastAsia="Times New Roman" w:hAnsi="Times New Roman" w:cs="Times New Roman"/>
          <w:color w:val="000000"/>
          <w:sz w:val="24"/>
          <w:szCs w:val="24"/>
        </w:rPr>
        <w:t xml:space="preserve">, А. М. </w:t>
      </w:r>
      <w:proofErr w:type="spellStart"/>
      <w:r>
        <w:rPr>
          <w:rFonts w:ascii="Times New Roman" w:eastAsia="Times New Roman" w:hAnsi="Times New Roman" w:cs="Times New Roman"/>
          <w:color w:val="000000"/>
          <w:sz w:val="24"/>
          <w:szCs w:val="24"/>
        </w:rPr>
        <w:t>Рябышев</w:t>
      </w:r>
      <w:proofErr w:type="spellEnd"/>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Научный Вестник МГИИТ. – 2009. – № 2. – С. 24–26.</w:t>
      </w:r>
    </w:p>
    <w:p w14:paraId="00000035" w14:textId="77777777" w:rsidR="00446624" w:rsidRDefault="0014138D">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Климова М. А. Компьютерные технологии на занятиях / М. А. Климова //</w:t>
      </w:r>
      <w:r>
        <w:rPr>
          <w:rFonts w:ascii="Times New Roman" w:eastAsia="Times New Roman" w:hAnsi="Times New Roman" w:cs="Times New Roman"/>
          <w:color w:val="000000"/>
          <w:sz w:val="24"/>
          <w:szCs w:val="24"/>
        </w:rPr>
        <w:t xml:space="preserve"> Начальная школа плюс до и после. – 2008. - №7. – С. 61-62.</w:t>
      </w:r>
    </w:p>
    <w:p w14:paraId="00000036" w14:textId="77777777" w:rsidR="00446624" w:rsidRDefault="0014138D">
      <w:pPr>
        <w:pBdr>
          <w:top w:val="nil"/>
          <w:left w:val="nil"/>
          <w:bottom w:val="nil"/>
          <w:right w:val="nil"/>
          <w:between w:val="nil"/>
        </w:pBdr>
        <w:ind w:firstLine="709"/>
        <w:jc w:val="both"/>
        <w:rPr>
          <w:rFonts w:ascii="Arial" w:eastAsia="Arial" w:hAnsi="Arial" w:cs="Arial"/>
          <w:color w:val="FF0000"/>
          <w:sz w:val="24"/>
          <w:szCs w:val="24"/>
        </w:rPr>
      </w:pPr>
      <w:r>
        <w:rPr>
          <w:rFonts w:ascii="Times New Roman" w:eastAsia="Times New Roman" w:hAnsi="Times New Roman" w:cs="Times New Roman"/>
          <w:color w:val="000000"/>
          <w:sz w:val="24"/>
          <w:szCs w:val="24"/>
        </w:rPr>
        <w:t xml:space="preserve">3. Трёхмерная графика и анимация / Дж. Ли, Б. </w:t>
      </w:r>
      <w:proofErr w:type="spellStart"/>
      <w:r>
        <w:rPr>
          <w:rFonts w:ascii="Times New Roman" w:eastAsia="Times New Roman" w:hAnsi="Times New Roman" w:cs="Times New Roman"/>
          <w:color w:val="000000"/>
          <w:sz w:val="24"/>
          <w:szCs w:val="24"/>
        </w:rPr>
        <w:t>Уэр</w:t>
      </w:r>
      <w:proofErr w:type="spellEnd"/>
      <w:r>
        <w:rPr>
          <w:rFonts w:ascii="Times New Roman" w:eastAsia="Times New Roman" w:hAnsi="Times New Roman" w:cs="Times New Roman"/>
          <w:color w:val="000000"/>
          <w:sz w:val="24"/>
          <w:szCs w:val="24"/>
        </w:rPr>
        <w:t xml:space="preserve"> – Вильямс: 2002. –  640 с.</w:t>
      </w:r>
      <w:r>
        <w:rPr>
          <w:rFonts w:ascii="Times New Roman" w:eastAsia="Times New Roman" w:hAnsi="Times New Roman" w:cs="Times New Roman"/>
          <w:color w:val="FF0000"/>
          <w:sz w:val="24"/>
          <w:szCs w:val="24"/>
        </w:rPr>
        <w:t xml:space="preserve"> </w:t>
      </w:r>
    </w:p>
    <w:p w14:paraId="00000037" w14:textId="77777777" w:rsidR="00446624" w:rsidRDefault="0014138D">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Попова, Н. Г. Информатизация учебного процесса / Н. Г. Попова // Начальная школа. – 2009. – № 11. – С. 71-74.</w:t>
      </w:r>
    </w:p>
    <w:p w14:paraId="00000038" w14:textId="77777777" w:rsidR="00446624" w:rsidRDefault="0014138D">
      <w:pPr>
        <w:pBdr>
          <w:top w:val="nil"/>
          <w:left w:val="nil"/>
          <w:bottom w:val="nil"/>
          <w:right w:val="nil"/>
          <w:between w:val="nil"/>
        </w:pBdr>
        <w:ind w:firstLine="709"/>
        <w:jc w:val="both"/>
        <w:rPr>
          <w:rFonts w:ascii="Arial" w:eastAsia="Arial" w:hAnsi="Arial" w:cs="Arial"/>
          <w:color w:val="000000"/>
          <w:sz w:val="24"/>
          <w:szCs w:val="24"/>
        </w:rPr>
      </w:pPr>
      <w:r>
        <w:rPr>
          <w:rFonts w:ascii="Times New Roman" w:eastAsia="Times New Roman" w:hAnsi="Times New Roman" w:cs="Times New Roman"/>
          <w:color w:val="000000"/>
          <w:sz w:val="24"/>
          <w:szCs w:val="24"/>
        </w:rPr>
        <w:t>5. Медведев, Д. А. Национальная инициатива [Электронный ресурс] / Д. А. Медведев // Наша новая школа. – 2010. – URL</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w:t>
      </w:r>
      <w:hyperlink r:id="rId8">
        <w:r>
          <w:rPr>
            <w:rFonts w:ascii="Times New Roman" w:eastAsia="Times New Roman" w:hAnsi="Times New Roman" w:cs="Times New Roman"/>
            <w:color w:val="000000"/>
            <w:sz w:val="24"/>
            <w:szCs w:val="24"/>
            <w:u w:val="single"/>
          </w:rPr>
          <w:t>http://www.kremlin.ru/events/president/news/6683</w:t>
        </w:r>
      </w:hyperlink>
      <w:r>
        <w:rPr>
          <w:rFonts w:ascii="Times New Roman" w:eastAsia="Times New Roman" w:hAnsi="Times New Roman" w:cs="Times New Roman"/>
          <w:color w:val="000000"/>
          <w:sz w:val="24"/>
          <w:szCs w:val="24"/>
        </w:rPr>
        <w:t xml:space="preserve">  (дата обращения 30.0</w:t>
      </w:r>
      <w:r>
        <w:rPr>
          <w:rFonts w:ascii="Times New Roman" w:eastAsia="Times New Roman" w:hAnsi="Times New Roman" w:cs="Times New Roman"/>
          <w:color w:val="000000"/>
          <w:sz w:val="24"/>
          <w:szCs w:val="24"/>
        </w:rPr>
        <w:t>8.2021).</w:t>
      </w:r>
    </w:p>
    <w:p w14:paraId="00000039" w14:textId="77777777" w:rsidR="00446624" w:rsidRDefault="0014138D">
      <w:pPr>
        <w:pBdr>
          <w:top w:val="nil"/>
          <w:left w:val="nil"/>
          <w:bottom w:val="nil"/>
          <w:right w:val="nil"/>
          <w:between w:val="nil"/>
        </w:pBdr>
        <w:ind w:firstLine="709"/>
        <w:jc w:val="both"/>
        <w:rPr>
          <w:rFonts w:ascii="Arial" w:eastAsia="Arial" w:hAnsi="Arial" w:cs="Arial"/>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Федеральный государственный образовательный стандарт начального общего образования. – URL</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w:t>
      </w:r>
      <w:hyperlink r:id="rId9">
        <w:r>
          <w:rPr>
            <w:rFonts w:ascii="Times New Roman" w:eastAsia="Times New Roman" w:hAnsi="Times New Roman" w:cs="Times New Roman"/>
            <w:color w:val="000000"/>
            <w:sz w:val="24"/>
            <w:szCs w:val="24"/>
            <w:u w:val="single"/>
          </w:rPr>
          <w:t>https://fgos.ru/fgos/fgos-noo/</w:t>
        </w:r>
      </w:hyperlink>
      <w:r>
        <w:rPr>
          <w:rFonts w:ascii="Times New Roman" w:eastAsia="Times New Roman" w:hAnsi="Times New Roman" w:cs="Times New Roman"/>
          <w:color w:val="000000"/>
          <w:sz w:val="24"/>
          <w:szCs w:val="24"/>
        </w:rPr>
        <w:t>(дата обращения 30.09.2021).</w:t>
      </w:r>
    </w:p>
    <w:p w14:paraId="0000003A" w14:textId="77777777" w:rsidR="00446624" w:rsidRDefault="00446624">
      <w:pPr>
        <w:pBdr>
          <w:top w:val="nil"/>
          <w:left w:val="nil"/>
          <w:bottom w:val="nil"/>
          <w:right w:val="nil"/>
          <w:between w:val="nil"/>
        </w:pBdr>
        <w:ind w:firstLine="709"/>
        <w:rPr>
          <w:rFonts w:ascii="Arial" w:eastAsia="Arial" w:hAnsi="Arial" w:cs="Arial"/>
          <w:color w:val="000000"/>
          <w:sz w:val="22"/>
          <w:szCs w:val="22"/>
        </w:rPr>
      </w:pPr>
    </w:p>
    <w:p w14:paraId="0000003B" w14:textId="77777777" w:rsidR="00446624" w:rsidRDefault="00446624">
      <w:pPr>
        <w:ind w:firstLine="709"/>
        <w:jc w:val="both"/>
        <w:rPr>
          <w:rFonts w:ascii="Times New Roman" w:eastAsia="Times New Roman" w:hAnsi="Times New Roman" w:cs="Times New Roman"/>
          <w:sz w:val="28"/>
          <w:szCs w:val="28"/>
        </w:rPr>
      </w:pPr>
    </w:p>
    <w:p w14:paraId="0000003C" w14:textId="77777777" w:rsidR="00446624" w:rsidRDefault="00446624"/>
    <w:sectPr w:rsidR="00446624">
      <w:pgSz w:w="11906" w:h="16838"/>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46624"/>
    <w:rsid w:val="0014138D"/>
    <w:rsid w:val="00446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styleId="a5">
    <w:name w:val="Hyperlink"/>
    <w:basedOn w:val="a0"/>
    <w:uiPriority w:val="99"/>
    <w:unhideWhenUsed/>
    <w:rsid w:val="001413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styleId="a5">
    <w:name w:val="Hyperlink"/>
    <w:basedOn w:val="a0"/>
    <w:uiPriority w:val="99"/>
    <w:unhideWhenUsed/>
    <w:rsid w:val="001413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kremlin.ru/events/president/news/6683" TargetMode="External"/><Relationship Id="rId3" Type="http://schemas.microsoft.com/office/2007/relationships/stylesWithEffects" Target="stylesWithEffect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1042;&#1077;&#1088;&#1093;&#1085;&#1103;&#110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gos.ru/fgos/fgos-n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PWOto2sxPWrmtriEaDZAsBZAcQ==">AMUW2mW+vRDG5AFaT4AlejgOzOOHXAVPSjS6xkw9RxzQPV9R6/KmvzUHU3or51l91nsgkDxJGi/2LsrqfBxMeoz8H0/DixW/+YEYV/zbFPuLf+AG1NxIElMKSaTCV9PHnF0NkWTnrfWk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2524</Words>
  <Characters>14393</Characters>
  <Application>Microsoft Office Word</Application>
  <DocSecurity>0</DocSecurity>
  <Lines>119</Lines>
  <Paragraphs>33</Paragraphs>
  <ScaleCrop>false</ScaleCrop>
  <Company/>
  <LinksUpToDate>false</LinksUpToDate>
  <CharactersWithSpaces>16884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2022-03-28T05:10:00Z</dcterms:created>
  <dcterms:modified xsi:type="dcterms:W3CDTF">2022-03-28T05:16:00Z</dcterms:modified>
</cp:coreProperties>
</file>