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1A" w:rsidRDefault="00411B8E" w:rsidP="00BB141A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BB141A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 xml:space="preserve"> </w:t>
      </w:r>
      <w:r w:rsidR="00BB141A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 xml:space="preserve"> Утверждено приказом_______</w:t>
      </w:r>
      <w:r w:rsidR="00BB141A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>Директор МАОУ « СОШ №3»</w:t>
      </w:r>
      <w:r w:rsidR="00BB141A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BB141A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>_____________</w:t>
      </w:r>
      <w:r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>Т.В.Шингаро</w:t>
      </w:r>
      <w:r w:rsidR="00BB141A"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>ва</w:t>
      </w:r>
      <w:proofErr w:type="spellEnd"/>
    </w:p>
    <w:p w:rsidR="00BB141A" w:rsidRDefault="00BB141A" w:rsidP="00BB141A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  <w:t>__________________________</w:t>
      </w:r>
    </w:p>
    <w:p w:rsidR="00BB141A" w:rsidRPr="00411B8E" w:rsidRDefault="00BB141A" w:rsidP="00BB141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20"/>
          <w:szCs w:val="20"/>
          <w:lang w:eastAsia="ru-RU"/>
        </w:rPr>
      </w:pPr>
    </w:p>
    <w:p w:rsidR="00411B8E" w:rsidRPr="00BB141A" w:rsidRDefault="00BB141A" w:rsidP="00BB141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lang w:eastAsia="ru-RU"/>
        </w:rPr>
      </w:pPr>
      <w:r w:rsidRPr="00BB141A">
        <w:rPr>
          <w:rFonts w:ascii="Arial" w:eastAsia="Times New Roman" w:hAnsi="Arial" w:cs="Arial"/>
          <w:b/>
          <w:bCs/>
          <w:color w:val="005B7F"/>
          <w:kern w:val="36"/>
          <w:lang w:eastAsia="ru-RU"/>
        </w:rPr>
        <w:t xml:space="preserve">ИНСТРУКЦИИ  ПО ТЕХНИКЕ  БЕЗОПАСНОСТИ                                                       </w:t>
      </w:r>
      <w:r w:rsidR="00411B8E" w:rsidRPr="00BB141A">
        <w:rPr>
          <w:rFonts w:ascii="Arial" w:eastAsia="Times New Roman" w:hAnsi="Arial" w:cs="Arial"/>
          <w:b/>
          <w:bCs/>
          <w:color w:val="005B7F"/>
          <w:kern w:val="36"/>
          <w:lang w:eastAsia="ru-RU"/>
        </w:rPr>
        <w:t xml:space="preserve">                                                             </w:t>
      </w:r>
      <w:r w:rsidRPr="00BB141A">
        <w:rPr>
          <w:rFonts w:ascii="Arial" w:eastAsia="Times New Roman" w:hAnsi="Arial" w:cs="Arial"/>
          <w:b/>
          <w:bCs/>
          <w:color w:val="005B7F"/>
          <w:kern w:val="36"/>
          <w:lang w:eastAsia="ru-RU"/>
        </w:rPr>
        <w:t xml:space="preserve">                                                                             </w:t>
      </w:r>
    </w:p>
    <w:p w:rsidR="00411B8E" w:rsidRPr="00BB141A" w:rsidRDefault="00411B8E" w:rsidP="00411B8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haroni"/>
          <w:b/>
          <w:bCs/>
          <w:color w:val="005B7F"/>
          <w:kern w:val="36"/>
          <w:sz w:val="24"/>
          <w:szCs w:val="24"/>
          <w:lang w:eastAsia="ru-RU"/>
        </w:rPr>
      </w:pPr>
    </w:p>
    <w:p w:rsidR="00737860" w:rsidRPr="00027957" w:rsidRDefault="00737860" w:rsidP="00737860">
      <w:pPr>
        <w:pStyle w:val="z-"/>
        <w:rPr>
          <w:sz w:val="22"/>
          <w:szCs w:val="22"/>
        </w:rPr>
      </w:pPr>
      <w:r w:rsidRPr="00027957">
        <w:rPr>
          <w:sz w:val="22"/>
          <w:szCs w:val="22"/>
        </w:rPr>
        <w:t>Начало формы</w:t>
      </w:r>
    </w:p>
    <w:p w:rsidR="00737860" w:rsidRPr="00027957" w:rsidRDefault="00D71B45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 xml:space="preserve">  Инструкция </w:t>
      </w:r>
      <w:r w:rsidR="00737860" w:rsidRPr="00027957">
        <w:rPr>
          <w:rFonts w:ascii="Tahoma" w:hAnsi="Tahoma" w:cs="Tahoma"/>
          <w:b/>
          <w:bCs/>
          <w:color w:val="515151"/>
          <w:sz w:val="22"/>
          <w:szCs w:val="22"/>
        </w:rPr>
        <w:t>№1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 xml:space="preserve">по охране труда </w:t>
      </w:r>
      <w:proofErr w:type="gramStart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обучающихся</w:t>
      </w:r>
      <w:proofErr w:type="gramEnd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Style w:val="a5"/>
          <w:rFonts w:ascii="Tahoma" w:hAnsi="Tahoma" w:cs="Tahoma"/>
          <w:color w:val="515151"/>
          <w:sz w:val="22"/>
          <w:szCs w:val="22"/>
        </w:rPr>
        <w:t>1.</w:t>
      </w:r>
      <w:r w:rsidRPr="00027957">
        <w:rPr>
          <w:rStyle w:val="apple-converted-space"/>
          <w:rFonts w:ascii="Tahoma" w:hAnsi="Tahoma" w:cs="Tahoma"/>
          <w:i/>
          <w:iCs/>
          <w:color w:val="515151"/>
          <w:sz w:val="22"/>
          <w:szCs w:val="22"/>
        </w:rPr>
        <w:t> </w:t>
      </w:r>
      <w:r w:rsidRPr="00027957">
        <w:rPr>
          <w:rFonts w:ascii="Tahoma" w:hAnsi="Tahoma" w:cs="Tahoma"/>
          <w:color w:val="515151"/>
          <w:sz w:val="22"/>
          <w:szCs w:val="22"/>
        </w:rPr>
        <w:t>По дороге в школу и обратно необходимо: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переходить дорогу только в установленных местах;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осуществлять движение через перекресток только на зеленый цвет;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предварительно убедиться, что движущегося транспорта в опасной близости нет.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В школе имеются учебные кабинеты повышенн</w:t>
      </w:r>
      <w:r w:rsidR="00D71B45" w:rsidRPr="00027957">
        <w:rPr>
          <w:rFonts w:ascii="Tahoma" w:hAnsi="Tahoma" w:cs="Tahoma"/>
          <w:color w:val="515151"/>
          <w:sz w:val="22"/>
          <w:szCs w:val="22"/>
        </w:rPr>
        <w:t>ой степени опасности: химии, физики</w:t>
      </w:r>
      <w:r w:rsidRPr="00027957">
        <w:rPr>
          <w:rFonts w:ascii="Tahoma" w:hAnsi="Tahoma" w:cs="Tahoma"/>
          <w:color w:val="515151"/>
          <w:sz w:val="22"/>
          <w:szCs w:val="22"/>
        </w:rPr>
        <w:t>, информатики, мастерские технического и обслуживающего труда, спортивный зал. Во время занятий в этих кабинетах необходимо строго соблюдать инструкции по охране труда и требования учителя.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3. Во избежание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травмоопасных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ситуаций в школе нельзя: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бегать и толкаться во время перемен;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прыгать через ступеньки лестницы, кататься на перилах, перешагивать или опасно перегибаться через них;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оставлять в коридорах разлитую на полу воду;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качаться на трубах парового отопления.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В случае любых происшествий и травм необходимо немедленно сообщить об этом ближайшему учителю, классному руководителю, завучу, директору школы. Медицинский кабинет находится на I этаже. Медицинские аптечки имеются в кабинетах химии, физики, информатики, трудового обучения, начальных классов, кабинетах директора школы и заместителей директора.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В случае возникновения пожара, короткого замыкания в электросети, засорения канализации или подозрений на них необходимо немедленно сообщить об этом ближайшему учителю или администратору. При пожаре звонить по телефону</w:t>
      </w:r>
      <w:r w:rsidRPr="00027957">
        <w:rPr>
          <w:rStyle w:val="apple-converted-space"/>
          <w:rFonts w:ascii="Tahoma" w:hAnsi="Tahoma" w:cs="Tahoma"/>
          <w:color w:val="515151"/>
          <w:sz w:val="22"/>
          <w:szCs w:val="22"/>
        </w:rPr>
        <w:t> </w:t>
      </w:r>
      <w:r w:rsidRPr="00027957">
        <w:rPr>
          <w:rStyle w:val="a5"/>
          <w:rFonts w:ascii="Tahoma" w:hAnsi="Tahoma" w:cs="Tahoma"/>
          <w:color w:val="515151"/>
          <w:sz w:val="22"/>
          <w:szCs w:val="22"/>
          <w:u w:val="single"/>
        </w:rPr>
        <w:t>01</w:t>
      </w:r>
      <w:r w:rsidRPr="00027957">
        <w:rPr>
          <w:rStyle w:val="apple-converted-space"/>
          <w:rFonts w:ascii="Tahoma" w:hAnsi="Tahoma" w:cs="Tahoma"/>
          <w:i/>
          <w:iCs/>
          <w:color w:val="515151"/>
          <w:sz w:val="22"/>
          <w:szCs w:val="22"/>
        </w:rPr>
        <w:t> </w:t>
      </w:r>
      <w:r w:rsidRPr="00027957">
        <w:rPr>
          <w:rFonts w:ascii="Tahoma" w:hAnsi="Tahoma" w:cs="Tahoma"/>
          <w:color w:val="515151"/>
          <w:sz w:val="22"/>
          <w:szCs w:val="22"/>
        </w:rPr>
        <w:t>, вызов милиции</w:t>
      </w:r>
      <w:r w:rsidRPr="00027957">
        <w:rPr>
          <w:rStyle w:val="apple-converted-space"/>
          <w:rFonts w:ascii="Tahoma" w:hAnsi="Tahoma" w:cs="Tahoma"/>
          <w:color w:val="515151"/>
          <w:sz w:val="22"/>
          <w:szCs w:val="22"/>
        </w:rPr>
        <w:t> </w:t>
      </w:r>
      <w:r w:rsidRPr="00027957">
        <w:rPr>
          <w:rStyle w:val="a5"/>
          <w:rFonts w:ascii="Tahoma" w:hAnsi="Tahoma" w:cs="Tahoma"/>
          <w:color w:val="515151"/>
          <w:sz w:val="22"/>
          <w:szCs w:val="22"/>
        </w:rPr>
        <w:t>02 ,</w:t>
      </w:r>
      <w:r w:rsidRPr="00027957">
        <w:rPr>
          <w:rFonts w:ascii="Tahoma" w:hAnsi="Tahoma" w:cs="Tahoma"/>
          <w:color w:val="515151"/>
          <w:sz w:val="22"/>
          <w:szCs w:val="22"/>
        </w:rPr>
        <w:t>вызов скорой помощи</w:t>
      </w:r>
      <w:r w:rsidRPr="00027957">
        <w:rPr>
          <w:rStyle w:val="apple-converted-space"/>
          <w:rFonts w:ascii="Tahoma" w:hAnsi="Tahoma" w:cs="Tahoma"/>
          <w:color w:val="515151"/>
          <w:sz w:val="22"/>
          <w:szCs w:val="22"/>
        </w:rPr>
        <w:t> </w:t>
      </w:r>
      <w:r w:rsidRPr="00027957">
        <w:rPr>
          <w:rStyle w:val="a5"/>
          <w:rFonts w:ascii="Tahoma" w:hAnsi="Tahoma" w:cs="Tahoma"/>
          <w:color w:val="515151"/>
          <w:sz w:val="22"/>
          <w:szCs w:val="22"/>
          <w:u w:val="single"/>
        </w:rPr>
        <w:t>03</w:t>
      </w:r>
      <w:r w:rsidRPr="00027957">
        <w:rPr>
          <w:rStyle w:val="apple-converted-space"/>
          <w:rFonts w:ascii="Tahoma" w:hAnsi="Tahoma" w:cs="Tahoma"/>
          <w:i/>
          <w:iCs/>
          <w:color w:val="515151"/>
          <w:sz w:val="22"/>
          <w:szCs w:val="22"/>
        </w:rPr>
        <w:t> </w:t>
      </w:r>
      <w:r w:rsidRPr="00027957">
        <w:rPr>
          <w:rStyle w:val="a5"/>
          <w:rFonts w:ascii="Tahoma" w:hAnsi="Tahoma" w:cs="Tahoma"/>
          <w:color w:val="515151"/>
          <w:sz w:val="22"/>
          <w:szCs w:val="22"/>
        </w:rPr>
        <w:t>.</w:t>
      </w:r>
      <w:r w:rsidRPr="00027957">
        <w:rPr>
          <w:rStyle w:val="apple-converted-space"/>
          <w:rFonts w:ascii="Tahoma" w:hAnsi="Tahoma" w:cs="Tahoma"/>
          <w:i/>
          <w:iCs/>
          <w:color w:val="515151"/>
          <w:sz w:val="22"/>
          <w:szCs w:val="22"/>
        </w:rPr>
        <w:t> </w:t>
      </w:r>
      <w:r w:rsidRPr="00027957">
        <w:rPr>
          <w:rFonts w:ascii="Tahoma" w:hAnsi="Tahoma" w:cs="Tahoma"/>
          <w:color w:val="515151"/>
          <w:sz w:val="22"/>
          <w:szCs w:val="22"/>
        </w:rPr>
        <w:t>Телефон</w:t>
      </w:r>
      <w:r w:rsidR="00D71B45" w:rsidRPr="00027957">
        <w:rPr>
          <w:rFonts w:ascii="Tahoma" w:hAnsi="Tahoma" w:cs="Tahoma"/>
          <w:color w:val="515151"/>
          <w:sz w:val="22"/>
          <w:szCs w:val="22"/>
        </w:rPr>
        <w:t xml:space="preserve"> находится в кабинете директора,  учительской, на вахте, в бухгалтерии.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В случае возникновения чрезвычайной ситуации все сотрудники и учащиеся школы должны быть немедленно эвакуированы. Сигнал тревоги подается</w:t>
      </w:r>
      <w:r w:rsidR="00D71B45" w:rsidRPr="00027957">
        <w:rPr>
          <w:rFonts w:ascii="Tahoma" w:hAnsi="Tahoma" w:cs="Tahoma"/>
          <w:color w:val="515151"/>
          <w:sz w:val="22"/>
          <w:szCs w:val="22"/>
        </w:rPr>
        <w:t xml:space="preserve">  голосовым сообщением: « Внимание! В здании пожарная опасность!»</w:t>
      </w:r>
      <w:r w:rsidRPr="00027957">
        <w:rPr>
          <w:rFonts w:ascii="Tahoma" w:hAnsi="Tahoma" w:cs="Tahoma"/>
          <w:color w:val="515151"/>
          <w:sz w:val="22"/>
          <w:szCs w:val="22"/>
        </w:rPr>
        <w:t xml:space="preserve">. Учащиеся покидают помещение класса и организованно выходят из школы вместе с учителем в </w:t>
      </w:r>
      <w:r w:rsidR="002F20C8" w:rsidRPr="00027957">
        <w:rPr>
          <w:rFonts w:ascii="Tahoma" w:hAnsi="Tahoma" w:cs="Tahoma"/>
          <w:color w:val="515151"/>
          <w:sz w:val="22"/>
          <w:szCs w:val="22"/>
        </w:rPr>
        <w:t>соответствии с планом эвакуации на стадион школы.</w:t>
      </w:r>
      <w:r w:rsidRPr="00027957">
        <w:rPr>
          <w:rFonts w:ascii="Tahoma" w:hAnsi="Tahoma" w:cs="Tahoma"/>
          <w:color w:val="515151"/>
          <w:sz w:val="22"/>
          <w:szCs w:val="22"/>
        </w:rPr>
        <w:t xml:space="preserve"> Во время эвакуации класс должен иметь при себе комплект, включающий ватно-марлевые повязки, бутыль с водой и два флажка для перехода улицы. Переход перекрестка осуществляется только в колонне. В случае поступления сигнала «химическая тревога» движение колонны происходит в направлении, перпендикулярном направлению ветра.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При появлении в школе посторонних людей, ведущих себя подозрительно или агрессивно, необходимо немедленно сообщить об этом ближайшему учителю.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8. Не допускается нахождение в школе бродячих кошек и собак.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9. Недопустимо курить в помещениях школы, бросать зажженные спички в мусорные баки, засорять канализацию посторонними предметами, оставлять открытыми водопроводные краны.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10. Находясь</w:t>
      </w:r>
      <w:r w:rsidR="002F20C8" w:rsidRPr="00027957">
        <w:rPr>
          <w:rFonts w:ascii="Tahoma" w:hAnsi="Tahoma" w:cs="Tahoma"/>
          <w:color w:val="515151"/>
          <w:sz w:val="22"/>
          <w:szCs w:val="22"/>
        </w:rPr>
        <w:t xml:space="preserve"> в школьной столовой</w:t>
      </w:r>
      <w:r w:rsidRPr="00027957">
        <w:rPr>
          <w:rFonts w:ascii="Tahoma" w:hAnsi="Tahoma" w:cs="Tahoma"/>
          <w:color w:val="515151"/>
          <w:sz w:val="22"/>
          <w:szCs w:val="22"/>
        </w:rPr>
        <w:t>, необходимо проявлять аккуратность, не оставлять продуктов питания на столах, не сорить на пол. Во время еды следует вести себя спокойно, не размахивать столовыми приборами, не кричать и не толкаться. Перед приемом пищи обязательно вымойте руки с мылом. Нельзя находиться в буфете в верхней одежде и головном уборе.</w:t>
      </w:r>
    </w:p>
    <w:p w:rsidR="002F20C8" w:rsidRPr="00027957" w:rsidRDefault="002F20C8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11. Учащиеся должны раздеваться  в школьном гардеробе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,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который находится на первом этаже и разделен для учащихся начальной школы и учащихся средней и старшей школы.</w:t>
      </w:r>
    </w:p>
    <w:p w:rsidR="00737860" w:rsidRPr="00027957" w:rsidRDefault="002F20C8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12</w:t>
      </w:r>
      <w:r w:rsidR="00737860" w:rsidRPr="00027957">
        <w:rPr>
          <w:rFonts w:ascii="Tahoma" w:hAnsi="Tahoma" w:cs="Tahoma"/>
          <w:color w:val="515151"/>
          <w:sz w:val="22"/>
          <w:szCs w:val="22"/>
        </w:rPr>
        <w:t>. В школе не допускается применение психического и физического насилия в отношении учащихся, все споры должны разрешаться только мирным путем.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ИНСТРУКЦИЯ № 2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по правилам безопасного поведения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на водоемах в летний, осенне-зимний и весенний периоды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В летнее время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Входите в воду быстро и во время купания не стойте движения. Почувствовав озноб, быстро выходите из воды.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В холодную погоду, чтобы согреться, проделайте несколько легких физических упражнений.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Не купайтесь больше 30 минут; если вода холодная, достаточно точно 5-6 минут.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При ушных заболеваниях не прыгайте в воду головой вниз.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Не оставайтесь при нырянии долго под водой.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Выйдя из воды, вытритесь насухо и сразу оденьтесь.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8. Почувствовав усталость, сразу плывите к берегу.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9. При судорогах не теряйтесь, старайтесь держаться на воде, зовите на помощь.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10. При оказании вам помощи не хватайте спасающего, а помогите ему буксировать вас к берегу.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Запрещается: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1. Входить в воду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разгоряченным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(потным).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Заплывать за установленные знаки (ограждения участка, отведенного для купания).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Подплывать близко к моторным лодкам, баржам.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Купаться при высокой волне.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Прыгать с вышки, если вблизи от нее находятся другие пловцы.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Толкать товарища с вышки или с берега.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Безопасность на льду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Лед зеленоватого оттенка, толщиной 7 см - безопасный, он выдерживает одного человека.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Непрочный лед - около стока вод (с фабрик, заводов).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Тонкий или рыхлый лед - вблизи камыша, кустов, под сугробами.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Площадки под снегом следует обойти.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5. Ненадежный тонкий лед - в местах, где бьют ключи, быстрое течение или там, где впадают в реку ручьи.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Нельзя проверять прочность льда ударом ноги.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7.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|Очень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внимательно осмотреться и наметить предстоящий маршрут.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8. При переходе водоема группой необходимо соблюдать расстояние друг от друга (5-6 м).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9. Замерзшую реку (озеро) лучше перейти на лыжах, при этом: крепления лыж расстегните, чтобы при необходимости быстро их вбросить; лыжные палки держите в руках, не накидывая петли на кисти рук, чтобы в случае опасности сразу их отбросить.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10. Если есть рюкзак, повесьте его на одно плечо.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11. Если вы провалились, необходимо широко раскинуть руки кромкам льда, удерживаться от погружения с головой.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12. Не паникуйте, старайтесь без резких движений выбираться лед, наползая грудью и поочередно вытаскивая на поверхность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13. Выбравшись из пролома, нужно откатиться и ползти в сторону, обратную направлению движения.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14. Добравшись до берега, идите быстро домой, переодевайте в сухую одежду, выпейте горячий чай.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ИНСТРУКЦИЯ № 3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по профилактике негативных ситуаций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во дворе, на улицах, дома и в общественных местах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Style w:val="a5"/>
          <w:rFonts w:ascii="Tahoma" w:hAnsi="Tahoma" w:cs="Tahoma"/>
          <w:color w:val="515151"/>
          <w:sz w:val="22"/>
          <w:szCs w:val="22"/>
        </w:rPr>
        <w:t>2.</w:t>
      </w:r>
      <w:r w:rsidRPr="00027957">
        <w:rPr>
          <w:rStyle w:val="apple-converted-space"/>
          <w:rFonts w:ascii="Tahoma" w:hAnsi="Tahoma" w:cs="Tahoma"/>
          <w:i/>
          <w:iCs/>
          <w:color w:val="515151"/>
          <w:sz w:val="22"/>
          <w:szCs w:val="22"/>
        </w:rPr>
        <w:t> </w:t>
      </w:r>
      <w:r w:rsidRPr="00027957">
        <w:rPr>
          <w:rFonts w:ascii="Tahoma" w:hAnsi="Tahoma" w:cs="Tahoma"/>
          <w:color w:val="515151"/>
          <w:sz w:val="22"/>
          <w:szCs w:val="22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по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мочь.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т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. |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Никогда не садитесь в машину, мотоцикл и т. п. с незнакомыми людьми.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Не выносите на улицу дорогие вещи (магнитофон и т. п.), ли около дома нет старших.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Не носите с собой ценности, деньги (без особой на то необходимости).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8. Не лазайте по подвалам, чердакам, крышам.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10. Призыв о помощи - это не свидетельство трусости, а необходимое средство самозащиты, иногда - спасение.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 xml:space="preserve">12.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14.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В целях личной безопасности (профилактики похищения необходимо:</w:t>
      </w:r>
      <w:proofErr w:type="gramEnd"/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стараться не оставаться в одиночестве, особенно на улице, пути в школу и обратно, с места досуга;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чаще менять маршруты своего движения в школу, магазин, к друзьям и т. д.;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никогда не заговаривать с незнакомыми, а тем более в чем-то подозрительными людьми;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не садиться в чужие машины, не ездить с незнакомыми людьми;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ИНСТРУКЦИЯ № 4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 xml:space="preserve">по правилам безопасности </w:t>
      </w:r>
      <w:proofErr w:type="gramStart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при</w:t>
      </w:r>
      <w:proofErr w:type="gramEnd"/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proofErr w:type="gramStart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обнаружении</w:t>
      </w:r>
      <w:proofErr w:type="gramEnd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 xml:space="preserve"> неразорвавшихся снарядов, мин, гранат и неизвестных пакетов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Сообщите о своей находке дежурному сотруднику милиции.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Если вы заметили пакет, сумку, коробку в городском транспорте, сообщите об этом водителю.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6. Не играйте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со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взрывпакетом, если каким-то образом он оказался у вас: можно получить тяжелые ожоги.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Не бросайте в костер патроны - они могут выстрелить и ранить вас.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газовоздушных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смесей.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9. Обнаружив подозрительный предмет, похожий на снаряд, мину, гранату, не приближайтесь к нему и не бросайте камни: снаряд может взорваться. Место расположения подозрительного предмета оградите и сообщите о находке в милицию по телефону</w:t>
      </w:r>
      <w:r w:rsidRPr="00027957">
        <w:rPr>
          <w:rStyle w:val="apple-converted-space"/>
          <w:rFonts w:ascii="Tahoma" w:hAnsi="Tahoma" w:cs="Tahoma"/>
          <w:color w:val="515151"/>
          <w:sz w:val="22"/>
          <w:szCs w:val="22"/>
        </w:rPr>
        <w:t> </w:t>
      </w:r>
      <w:r w:rsidRPr="00027957">
        <w:rPr>
          <w:rStyle w:val="a5"/>
          <w:rFonts w:ascii="Tahoma" w:hAnsi="Tahoma" w:cs="Tahoma"/>
          <w:color w:val="515151"/>
          <w:sz w:val="22"/>
          <w:szCs w:val="22"/>
        </w:rPr>
        <w:t>02_.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Сообщите о находке ближайшим людям и дождитесь прибытия милиции.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Запрещается: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Сдвигать с места, бросать, поднимать взрывоопасные предметы.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Собирать и хранить боеприпасы; пытаться их разбирать, нагревать и ударять.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Изготовлять из снарядов предметы быта.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Использовать снаряды для разведения костров, приносить в помещение.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Собирать и сдавать в металлолом боеприпасы.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ИНСТРУКЦИЯ № 5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 xml:space="preserve">по </w:t>
      </w:r>
      <w:proofErr w:type="spellStart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электробезопасности</w:t>
      </w:r>
      <w:proofErr w:type="spellEnd"/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</w:t>
      </w:r>
      <w:r w:rsidR="002F20C8" w:rsidRPr="00027957">
        <w:rPr>
          <w:rFonts w:ascii="Tahoma" w:hAnsi="Tahoma" w:cs="Tahoma"/>
          <w:color w:val="515151"/>
          <w:sz w:val="22"/>
          <w:szCs w:val="22"/>
        </w:rPr>
        <w:t xml:space="preserve">я в обратной </w:t>
      </w:r>
      <w:proofErr w:type="spellStart"/>
      <w:r w:rsidR="002F20C8" w:rsidRPr="00027957">
        <w:rPr>
          <w:rFonts w:ascii="Tahoma" w:hAnsi="Tahoma" w:cs="Tahoma"/>
          <w:color w:val="515151"/>
          <w:sz w:val="22"/>
          <w:szCs w:val="22"/>
        </w:rPr>
        <w:t>последовательности</w:t>
      </w:r>
      <w:proofErr w:type="gramStart"/>
      <w:r w:rsidR="002F20C8" w:rsidRPr="00027957">
        <w:rPr>
          <w:rFonts w:ascii="Tahoma" w:hAnsi="Tahoma" w:cs="Tahoma"/>
          <w:color w:val="515151"/>
          <w:sz w:val="22"/>
          <w:szCs w:val="22"/>
        </w:rPr>
        <w:t>:с</w:t>
      </w:r>
      <w:proofErr w:type="gramEnd"/>
      <w:r w:rsidR="002F20C8" w:rsidRPr="00027957">
        <w:rPr>
          <w:rFonts w:ascii="Tahoma" w:hAnsi="Tahoma" w:cs="Tahoma"/>
          <w:color w:val="515151"/>
          <w:sz w:val="22"/>
          <w:szCs w:val="22"/>
        </w:rPr>
        <w:t>начала</w:t>
      </w:r>
      <w:proofErr w:type="spellEnd"/>
      <w:r w:rsidR="002F20C8" w:rsidRPr="00027957">
        <w:rPr>
          <w:rFonts w:ascii="Tahoma" w:hAnsi="Tahoma" w:cs="Tahoma"/>
          <w:color w:val="515151"/>
          <w:sz w:val="22"/>
          <w:szCs w:val="22"/>
        </w:rPr>
        <w:t xml:space="preserve"> отключить от сети, затем от электроприбора.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Уходя из дома или даже из комнаты, обязательно выключайте электроприборы (утюг, телевизор и т. п.).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Не вставляйте вилку в штепсельную розетку мокрыми руками.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Никогда не тяните за электрический провод руками - может случиться короткое замыкание.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Ни в коем случае не подходите к оголенному проводу и не дотрагивайтесь до него - может ударить током.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Не пользуйтесь утюгом, чайником, плиткой без специальной подставки.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Не прикасайтесь к нагреваемой воде и сосуду (если он металлический) при включенном в сеть нагревателе.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8. Никогда не протирайте включенные электроприборы влажной тряпкой.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9. Не вешайте цветочные горшки над электрическими проводами.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10. Нельзя гасить загоревшиеся электроприборы водой.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11. Не прикасайтесь к провисшим или лежащим на земле проводам.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14. Не используйте бумагу или ткань в качестве абажура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электролампочек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>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15. Не пытайтесь проводить ремонт электроприборов при их включенном состоянии (в электросети).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ИНСТРУКЦИЯ № 6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по пожарной безопасности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Для младших школьников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Нельзя трогать спички</w:t>
      </w:r>
      <w:r w:rsidR="002F20C8" w:rsidRPr="00027957">
        <w:rPr>
          <w:rFonts w:ascii="Tahoma" w:hAnsi="Tahoma" w:cs="Tahoma"/>
          <w:color w:val="515151"/>
          <w:sz w:val="22"/>
          <w:szCs w:val="22"/>
        </w:rPr>
        <w:t xml:space="preserve">, зажигать их,  </w:t>
      </w:r>
      <w:r w:rsidRPr="00027957">
        <w:rPr>
          <w:rFonts w:ascii="Tahoma" w:hAnsi="Tahoma" w:cs="Tahoma"/>
          <w:color w:val="515151"/>
          <w:sz w:val="22"/>
          <w:szCs w:val="22"/>
        </w:rPr>
        <w:t xml:space="preserve"> играть с ними.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Опасно играть с игрушками и сушить одежду около печи, нагревательных приборов с открытой спиралью.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Недопустимо без разрешения взрослых включать электроприборы и газовую плиту.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Нельзя разводить костры и играть около них.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Если увидел пожар, необходимо сообщить об этом родителям или взрослым.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Для старших школьников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Следите, чтобы со спичками не играли маленькие дети, убирайте их в недоступные для малышей места.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Не нагревайте незнакомые предметы, упаковки из-под порошков и красок, особенно аэрозольные упаковки.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Не разжигайте печь или костер с помощью легковоспламеняющихся жидкостей (бензин, солярка).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6. Не оставляйте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незатушенных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костров.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Не поджигайте сами и не позволяйте младшим поджигать тополиный пух или сухую траву.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8. При обнаружении пожара сообщите взрослым и вызовите пожарных по телефону</w:t>
      </w:r>
      <w:r w:rsidRPr="00027957">
        <w:rPr>
          <w:rStyle w:val="apple-converted-space"/>
          <w:rFonts w:ascii="Tahoma" w:hAnsi="Tahoma" w:cs="Tahoma"/>
          <w:color w:val="515151"/>
          <w:sz w:val="22"/>
          <w:szCs w:val="22"/>
        </w:rPr>
        <w:t> </w:t>
      </w:r>
      <w:r w:rsidRPr="00027957">
        <w:rPr>
          <w:rStyle w:val="a5"/>
          <w:rFonts w:ascii="Tahoma" w:hAnsi="Tahoma" w:cs="Tahoma"/>
          <w:color w:val="515151"/>
          <w:sz w:val="22"/>
          <w:szCs w:val="22"/>
          <w:u w:val="single"/>
        </w:rPr>
        <w:t>0</w:t>
      </w:r>
      <w:r w:rsidR="00631547" w:rsidRPr="00027957">
        <w:rPr>
          <w:rStyle w:val="a5"/>
          <w:rFonts w:ascii="Tahoma" w:hAnsi="Tahoma" w:cs="Tahoma"/>
          <w:color w:val="515151"/>
          <w:sz w:val="22"/>
          <w:szCs w:val="22"/>
          <w:u w:val="single"/>
        </w:rPr>
        <w:t xml:space="preserve">1 с помощью </w:t>
      </w:r>
      <w:proofErr w:type="spellStart"/>
      <w:r w:rsidR="00631547" w:rsidRPr="00027957">
        <w:rPr>
          <w:rStyle w:val="a5"/>
          <w:rFonts w:ascii="Tahoma" w:hAnsi="Tahoma" w:cs="Tahoma"/>
          <w:color w:val="515151"/>
          <w:sz w:val="22"/>
          <w:szCs w:val="22"/>
          <w:u w:val="single"/>
        </w:rPr>
        <w:t>опараторов</w:t>
      </w:r>
      <w:proofErr w:type="spellEnd"/>
      <w:r w:rsidR="00631547" w:rsidRPr="00027957">
        <w:rPr>
          <w:rStyle w:val="a5"/>
          <w:rFonts w:ascii="Tahoma" w:hAnsi="Tahoma" w:cs="Tahoma"/>
          <w:color w:val="515151"/>
          <w:sz w:val="22"/>
          <w:szCs w:val="22"/>
          <w:u w:val="single"/>
        </w:rPr>
        <w:t>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На территории школы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На территории школы запрещается разводить костры, зажигать факелы, применять фейерверки и петарды, другие горючие составы.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Запрещается курить в здании школы и на ее территории.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Запрещается приносить в школу спички,</w:t>
      </w:r>
      <w:r w:rsidR="00631547" w:rsidRPr="00027957">
        <w:rPr>
          <w:rFonts w:ascii="Tahoma" w:hAnsi="Tahoma" w:cs="Tahoma"/>
          <w:color w:val="515151"/>
          <w:sz w:val="22"/>
          <w:szCs w:val="22"/>
        </w:rPr>
        <w:t xml:space="preserve"> зажигалки,</w:t>
      </w:r>
      <w:r w:rsidRPr="00027957">
        <w:rPr>
          <w:rFonts w:ascii="Tahoma" w:hAnsi="Tahoma" w:cs="Tahoma"/>
          <w:color w:val="515151"/>
          <w:sz w:val="22"/>
          <w:szCs w:val="22"/>
        </w:rPr>
        <w:t xml:space="preserve"> горючие жидкости (бензин и растворители), легковоспламеняющиеся вещества и материалы.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Категорически не допускается бросать горящие спички в контейнеры-мусоросборники.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В случаях пожарной опасности производится эвакуация школы, сигналом к к</w:t>
      </w:r>
      <w:r w:rsidR="00631547" w:rsidRPr="00027957">
        <w:rPr>
          <w:rFonts w:ascii="Tahoma" w:hAnsi="Tahoma" w:cs="Tahoma"/>
          <w:color w:val="515151"/>
          <w:sz w:val="22"/>
          <w:szCs w:val="22"/>
        </w:rPr>
        <w:t>оторой является  голосовое сообщение</w:t>
      </w:r>
      <w:proofErr w:type="gramStart"/>
      <w:r w:rsidR="00631547" w:rsidRPr="00027957">
        <w:rPr>
          <w:rFonts w:ascii="Tahoma" w:hAnsi="Tahoma" w:cs="Tahoma"/>
          <w:color w:val="515151"/>
          <w:sz w:val="22"/>
          <w:szCs w:val="22"/>
        </w:rPr>
        <w:t>:»</w:t>
      </w:r>
      <w:proofErr w:type="gramEnd"/>
      <w:r w:rsidR="00631547" w:rsidRPr="00027957">
        <w:rPr>
          <w:rFonts w:ascii="Tahoma" w:hAnsi="Tahoma" w:cs="Tahoma"/>
          <w:color w:val="515151"/>
          <w:sz w:val="22"/>
          <w:szCs w:val="22"/>
        </w:rPr>
        <w:t xml:space="preserve"> Внимание ! В здании пожарная опасность!»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8. Никогда не протирайте включенные электроприборы влаж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ной тряпкой.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9. Не вешайте цветочные горшки над электрическими проводами.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10. Нельзя гасить загоревшиеся электроприборы водой.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11. Не прикасайтесь к провисшим или лежащим на земле про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водам.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12. Опасно влезать на крыши домов и строений, где вблизи проходят линии электропередачи, а также на опоры (столбы) воз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душных линий электропередачи.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ИНСТРУКЦИЯ</w:t>
      </w:r>
      <w:r w:rsidRPr="00027957">
        <w:rPr>
          <w:rStyle w:val="apple-converted-space"/>
          <w:rFonts w:ascii="Tahoma" w:hAnsi="Tahoma" w:cs="Tahoma"/>
          <w:b/>
          <w:bCs/>
          <w:color w:val="515151"/>
          <w:sz w:val="22"/>
          <w:szCs w:val="22"/>
        </w:rPr>
        <w:t> </w:t>
      </w: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№ 7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по правилам безопасного поведения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на дорогах и на транспорте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При выходе на улицу посмотри сначала налево, потом направо, чтобы не помешать прохожим.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Маршрут в школу выбирай самый безопасный, тот, где надо реже переходить улицу или дорогу.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Когда идешь по улицам города, будь осторожен. Не торопись. Иди только по тротуару или обочине.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Меньше переходов - меньше опасностей.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Иди не спеша по правой стороне тротуара.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По обочине иди подальше от края дороги.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Не выходи на проезжую часть улицы или дороги.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8. Проходя мимо ворот, будь особенно осторожен: из ворот может выехать автомобиль.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9. Осторожно проходи мимо стоящего автомобиля: пассажиры могут резко открыть дверь и ударить тебя.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10. Переходи улицу только по пешеходным переходам.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11. Прежде чем переходить улицу, посмотри налево. Если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Если проезжая  часть свободна, закончи переход.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12. Улицу, где нет пешеходного перехода, надо переходить одного угла тротуара к другому: так безопасней.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13. Если на улице большое движение, попроси взрослого или сотрудника милиции помочь ее перейти.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14. Ожидай транспорт на посадочной площадке или тротуаре у указателя остановки.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15. При посадке в автобус, троллейбус, трамвай соблюдай порядок. Не мешай другим пассажирам.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16. В автобус, троллейбус, трамвай входи через задние двери.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17. Выходи только через передние двери. Заранее готовься к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Выходу, пройдя вперед.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18. Входя и выходя из транспорта, не спеши и не толкайся.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19. Трамвай обходи спереди. Автобус и троллейбус -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20. Когда переходишь улицу, следи за сигналом светофора: Красный - СТОП - все должны остановиться; желтый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-В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НИМАНИЕ - жди следующего сигнала; зеленый - ИДИТЕ -можно переходить улицу.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22.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23. Не перебегай улицу или дорогу перед близко идущим транспортом.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24. Не цепляйся за проходящий мимо транспорт.           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ИНСТРУКЦИЯ №</w:t>
      </w:r>
      <w:r w:rsidRPr="00027957">
        <w:rPr>
          <w:rStyle w:val="apple-converted-space"/>
          <w:rFonts w:ascii="Tahoma" w:hAnsi="Tahoma" w:cs="Tahoma"/>
          <w:b/>
          <w:bCs/>
          <w:color w:val="515151"/>
          <w:sz w:val="22"/>
          <w:szCs w:val="22"/>
        </w:rPr>
        <w:t> </w:t>
      </w: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8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по охране труда при проведении прогулок,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туристских походов, экскурсий, экспедиций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1 Общие требования безопасности: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1.1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К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1.2 Опасные факторы: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изменения установленного маршрута движения, самовольное оставление места расположения группы;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-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травмирование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отравление ядовитыми растениями, плодами и грибами;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заражение желудочно-кишечными болезнями при употреблении воды из непроверенных открытых водоемов.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1.3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П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1.4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Д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2 Требования безопасности перед проведением прогулки,  туристского похода, экскурсии, экспедиции: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2.1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П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ройти соответствующую подготовку, инструктаж, медицинский осмотр и представить справку о состоянии здоровья.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2.2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Н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адеть удобную одежду и обувь, не стесняющую движения и соответствующую сезону и погоде.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2.3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У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бедиться в наличии аптечки и ее укомплектованности обходимыми медикаментами и перевязочными материалами.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3 Требования безопасности во время прогулки, туристского похода, экскурсии, экспедиции: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3.1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С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облюдать дисциплину, выполнять все указания руководи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3.2 Общая продолжительность прогулки составляет 1-4 часа, и туристского похода, экскурсии, экспедиции не должна превы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шать: для учащихся 1-2 классов - 1 дня, 3-4 классов - 3 дней, 5-6 классов - 18 дней, 7-9 классов - 24 дней, 10-11 классов - 30 дней.</w:t>
      </w:r>
      <w:proofErr w:type="gramEnd"/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3.3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О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тправляясь на экскурсию, в поход, надевайте одежду, со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3.4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В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о время привалов во избежание ожогов и лесных пожаров не разводить костры.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3.5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Н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е пробовать на вкус какие-либо растения, плоды и грибы.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3.6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Н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е трогать руками ядовитых и опасных животных, пресмы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кающихся, насекомых, растения, грибы, а также колючие растения и кустарники.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3.7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В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о избежание заражения желудочно-кишечными болезнями не пить воду из открытых водоемов, использовать для этого питье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вую воду из фляжки, которую необходимо брать с собой, или ки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пяченую воду.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3.8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С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облюдать правила личной гигиены, своевременно инфор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3.9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У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4 Требования безопасности в аварийных ситуациях: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4.1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П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ри укусе ядовитыми животными, пресмыкающимися не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медленно отправить пострадавшего в ближайшее лечебное учреж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дение и сообщить об этом администрации учреждения и родителям пострадавшего.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4.2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П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ри получении учащимся, воспитанником травмы оказать помощь пострадавшему, сообщить об этом администрации учреж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5 Требования безопасности по окончании прогулки, туристического похода, экскурсии, экспедиции: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5.1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П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роверить по списку наличие всех учащихся, воспитании ков в группе.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5.2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П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роверить наличие и сдать на хранение туристское снаряжение.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ИНСТРУКЦИЯ № 9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по безопасному поведению в общественном транспорте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Необходимо помнить, что общественный транспорт - средство передвижения повышенного риска, поэтому: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Избегайте в темное время суток пустынных остановок, ожидая автобус, трамвай или троллейбус, стойте на хорошо освещенном  отведенном месте рядом с другими людьми.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Когда подходит автобус, не старайтесь стоять в первом ряду -  могут толкнуть под колеса.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Нельзя спать во время движения, так как при резком торможении можно получить травму.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Не прислоняйтесь к дверям, по возможности избегайте езды на ступенях и в переходе.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5. Избегайте пустых автобусов, троллейбусов и трамваев, а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так-же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с вагонов электропоездов.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Если вам приходится ехать поздно, то садитесь около водителя и ближе к проходу.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Девушкам рекомендуется садиться рядом с женщинами.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8. Если в салон вошел пассажир, ведущий себя развязно, отвернитесь от него, не встречайтесь с ним глазами.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9. Держите на виду свои вещи.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10. При поездке в электричке в вечернее и ночное время садитесь в первый вагон и вагон, где есть пассажиры.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12. При выходе из вагона держитесь за поручни.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В общественном транспорте запрещается: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- ходить без необходимости в автобусах, троллейбусах и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т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открывать двери с обеих сторон (допускается только справа по движению);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выглядывать из окон и высовывать руки;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отвлекать водителя;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включать или выключать какие-либо приборы (дергать кран);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нажимать без надобности на аварийную кнопку.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ИНСТРУКЦИЯ № 10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по оказанию первой помощи пострадавшему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Первая помощь при различных травмах оказывается с исполь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зованием перевязочных материалов и лекарственных препаратов, которые находятся в аптечке первой помощи. Аптечки первой по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мощи находятся: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в кабинетах физики, химии, информатики, домоводства;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в слесарной и столярной мастерских;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в спортивном зале;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в учительской и приемной.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1. В случае поражения электрическим током необходимо: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1.1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О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свободить пострадавшего от действия тока: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отключить электроэнергию с помощью рубильника или дру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гого выключателя;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перерубить или перерезать провода (каждый в отдельности) инструментом с сухой ручкой из изолирующего материала;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отбросить сухой палкой или доской оборвавшийся конец провода от пострадавшего;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при невозможности выполнить вышеперечисленные пункты необходимо оттянуть пострадавшего от токоведущей части, взяв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шись за его одежду, если она сухая и отстает от тела. При этом рас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полагаться надо так, чтобы самому не оказаться под напряжением.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1.2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В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ызвать скорую медицинскую помощь.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1.3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О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казать первую медицинскую помощь: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уложить пострадавшего на подстилку;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распустить пояс, расстегнуть одежду, создать приток свежего воздуха;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дать нюхать нашатырный спирт;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обрызгать лицо и шею холодной водой;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растереть грудь и конечности спиртом;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при необходимости сделать искусственное дыхание и массаж I сердца.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2. При отравлении угарным газом необходимо: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вынести пострадавшего на свежий воздух;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поднести к носу ватку, смоченную нашатырным спиртом;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при необходимости применить искусственное дыхание;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после восстановления дыхания дать валериановых капель.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3. При порезах необходимо: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при порезах стеклом: тщательно осмотреть рану, очистить ее;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- промыть рану дезинфицирующим раствором (например,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фурацилином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>);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обработать рану йодом;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наложить повязку;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при сильном кровотечении перевязать жгутом выше места пореза, на рану положить давящую повязку.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4. При ушибах: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положить на место ушиба холодный компресс;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забинтовать ушибленное место.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5. При термическом ожоге: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смочить обожженное место спиртом или раствором соды;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наложить марлю, смоченную в растворе марганцового калия;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забинтовать.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6. При ожоге едкими щелочами: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обильно смочить обожженное место нейтрализующим рас</w:t>
      </w:r>
      <w:r w:rsidRPr="00027957">
        <w:rPr>
          <w:rFonts w:ascii="Tahoma" w:hAnsi="Tahoma" w:cs="Tahoma"/>
          <w:color w:val="515151"/>
          <w:sz w:val="22"/>
          <w:szCs w:val="22"/>
        </w:rPr>
        <w:softHyphen/>
        <w:t>твором соляной или лимонной кислоты;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смазать борным вазелином;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наложить марлю или вату;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забинтовать.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7. При ожоге кислотами: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обильно смочить обожженное место раствором соды;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наложить повязку, смоченную известковой эмульсией;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покрыть ватой;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- забинтовать.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Инструкция №11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для обучающихся по правилам поведения, пожарной безопасности, сохранению материально-технической базы школы при проведении массовых мероприятий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Обучающиеся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приходят на мероприятие и уходят с него в заранее оговоренное время.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Уход обучающегося с мероприятия разрешается в исключительных случаях.</w:t>
      </w:r>
      <w:proofErr w:type="gramEnd"/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При проведении общешкольных праздников, </w:t>
      </w:r>
      <w:r w:rsidR="00631547" w:rsidRPr="00027957">
        <w:rPr>
          <w:rFonts w:ascii="Tahoma" w:hAnsi="Tahoma" w:cs="Tahoma"/>
          <w:color w:val="515151"/>
          <w:sz w:val="22"/>
          <w:szCs w:val="22"/>
        </w:rPr>
        <w:t xml:space="preserve">классных вечеров, </w:t>
      </w:r>
      <w:r w:rsidRPr="00027957">
        <w:rPr>
          <w:rFonts w:ascii="Tahoma" w:hAnsi="Tahoma" w:cs="Tahoma"/>
          <w:color w:val="515151"/>
          <w:sz w:val="22"/>
          <w:szCs w:val="22"/>
        </w:rPr>
        <w:t xml:space="preserve">огоньков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обучающийся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может уйти раньше </w:t>
      </w:r>
      <w:r w:rsidR="00631547" w:rsidRPr="00027957">
        <w:rPr>
          <w:rFonts w:ascii="Tahoma" w:hAnsi="Tahoma" w:cs="Tahoma"/>
          <w:color w:val="515151"/>
          <w:sz w:val="22"/>
          <w:szCs w:val="22"/>
        </w:rPr>
        <w:t xml:space="preserve">  после предупреждения классного руководителя или дежурного администратора.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D12E3C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2.Классные вечера</w:t>
      </w:r>
      <w:r w:rsidR="00737860" w:rsidRPr="00027957">
        <w:rPr>
          <w:rFonts w:ascii="Tahoma" w:hAnsi="Tahoma" w:cs="Tahoma"/>
          <w:color w:val="515151"/>
          <w:sz w:val="22"/>
          <w:szCs w:val="22"/>
        </w:rPr>
        <w:t xml:space="preserve">, праздники и </w:t>
      </w:r>
      <w:r w:rsidRPr="00027957">
        <w:rPr>
          <w:rFonts w:ascii="Tahoma" w:hAnsi="Tahoma" w:cs="Tahoma"/>
          <w:color w:val="515151"/>
          <w:sz w:val="22"/>
          <w:szCs w:val="22"/>
        </w:rPr>
        <w:t>т.д. заканчиваются не позднее 20</w:t>
      </w:r>
      <w:r w:rsidR="00737860" w:rsidRPr="00027957">
        <w:rPr>
          <w:rFonts w:ascii="Tahoma" w:hAnsi="Tahoma" w:cs="Tahoma"/>
          <w:color w:val="515151"/>
          <w:sz w:val="22"/>
          <w:szCs w:val="22"/>
        </w:rPr>
        <w:t>.00,</w:t>
      </w:r>
      <w:r w:rsidRPr="00027957">
        <w:rPr>
          <w:rFonts w:ascii="Tahoma" w:hAnsi="Tahoma" w:cs="Tahoma"/>
          <w:color w:val="515151"/>
          <w:sz w:val="22"/>
          <w:szCs w:val="22"/>
        </w:rPr>
        <w:t xml:space="preserve"> общешкольные - не позднее 21.00</w:t>
      </w:r>
      <w:r w:rsidR="00737860" w:rsidRPr="00027957">
        <w:rPr>
          <w:rFonts w:ascii="Tahoma" w:hAnsi="Tahoma" w:cs="Tahoma"/>
          <w:color w:val="515151"/>
          <w:sz w:val="22"/>
          <w:szCs w:val="22"/>
        </w:rPr>
        <w:t>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3.Не разрешается открывать окна в помещении, где проходит мероприятие, во все время его проведения.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4.Не разрешается ставить столы в кабинетах один на другой. При необходимости столы и стулья должны быть вынесены в коридор и аккуратно поставлены там.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5.Во время проведения мероприятия не разрешается хождение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обучающихся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по школе.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6. Не разрешается курение обучающихся </w:t>
      </w:r>
      <w:r w:rsidR="00D12E3C" w:rsidRPr="00027957">
        <w:rPr>
          <w:rFonts w:ascii="Tahoma" w:hAnsi="Tahoma" w:cs="Tahoma"/>
          <w:color w:val="515151"/>
          <w:sz w:val="22"/>
          <w:szCs w:val="22"/>
        </w:rPr>
        <w:t xml:space="preserve"> в школе и на </w:t>
      </w:r>
      <w:proofErr w:type="gramStart"/>
      <w:r w:rsidR="00D12E3C" w:rsidRPr="00027957">
        <w:rPr>
          <w:rFonts w:ascii="Tahoma" w:hAnsi="Tahoma" w:cs="Tahoma"/>
          <w:color w:val="515151"/>
          <w:sz w:val="22"/>
          <w:szCs w:val="22"/>
        </w:rPr>
        <w:t>её</w:t>
      </w:r>
      <w:proofErr w:type="gramEnd"/>
      <w:r w:rsidR="00D12E3C" w:rsidRPr="00027957">
        <w:rPr>
          <w:rFonts w:ascii="Tahoma" w:hAnsi="Tahoma" w:cs="Tahoma"/>
          <w:color w:val="515151"/>
          <w:sz w:val="22"/>
          <w:szCs w:val="22"/>
        </w:rPr>
        <w:t xml:space="preserve">  на территории</w:t>
      </w:r>
      <w:r w:rsidRPr="00027957">
        <w:rPr>
          <w:rFonts w:ascii="Tahoma" w:hAnsi="Tahoma" w:cs="Tahoma"/>
          <w:color w:val="515151"/>
          <w:sz w:val="22"/>
          <w:szCs w:val="22"/>
        </w:rPr>
        <w:t>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При проведении праздников в классах назначаются дежурные, ответственные за подготовку и уборку помещения после проведения мероприятия.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8. Пр</w:t>
      </w:r>
      <w:r w:rsidR="00D12E3C" w:rsidRPr="00027957">
        <w:rPr>
          <w:rFonts w:ascii="Tahoma" w:hAnsi="Tahoma" w:cs="Tahoma"/>
          <w:color w:val="515151"/>
          <w:sz w:val="22"/>
          <w:szCs w:val="22"/>
        </w:rPr>
        <w:t>аздники и классные вечера</w:t>
      </w:r>
      <w:r w:rsidRPr="00027957">
        <w:rPr>
          <w:rFonts w:ascii="Tahoma" w:hAnsi="Tahoma" w:cs="Tahoma"/>
          <w:color w:val="515151"/>
          <w:sz w:val="22"/>
          <w:szCs w:val="22"/>
        </w:rPr>
        <w:t xml:space="preserve"> разрешается только при наличии дежурных учителей.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9. Присутствие и участие в мероприятиях посторонних не разрешается.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    10. При проведении мероприятий не разрешается устраивать световые эффекты с применением химических и других веществ, могущих вызвать пожар.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    11. Запрещается использование бенгальских огней, хлопушек, петард и т.д. в школьных помещениях.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    12. Каждый участник праздника отвечает за сохранность школьного имущества.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Инструкция №12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по охране труда обучающихся, учителей, выполняющих общественно-полезные работы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Опасности в работе: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1.Различные заболевания при переноске тяжестей сверх допустимой нормы.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2.Травмы при небрежном обращении с орудиями труда.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3.Травмирование рук при очистке почвы от посторонних предметов.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4.Порезы рук при прополке клумб.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5.До начала работы: Надеть спецодежду (халат, перчатки).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Подготовить к работе необходимый инвентарь, проверить его исправность.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6.Во время работы: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Соблюдать осторожность при работе с использованием орудий труда (лопаты, грабли, вилы, тяпки и т.д.), не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переда-вать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их друг другу броском, не класть на землю заостренной частью вверх, переносить их только в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вертикальном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положе-нии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заостренной частью вниз.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При переноске тяжестей соблюдать установленную норму переноски тяжестей: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Для учащихся начальных классов – не более 3 кг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девушки       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юноши</w:t>
      </w:r>
      <w:r w:rsidR="00D12E3C" w:rsidRPr="00027957">
        <w:rPr>
          <w:rFonts w:ascii="Tahoma" w:hAnsi="Tahoma" w:cs="Tahoma"/>
          <w:color w:val="515151"/>
          <w:sz w:val="22"/>
          <w:szCs w:val="22"/>
        </w:rPr>
        <w:t xml:space="preserve">  </w:t>
      </w:r>
      <w:r w:rsidRPr="00027957">
        <w:rPr>
          <w:rFonts w:ascii="Tahoma" w:hAnsi="Tahoma" w:cs="Tahoma"/>
          <w:color w:val="515151"/>
          <w:sz w:val="22"/>
          <w:szCs w:val="22"/>
        </w:rPr>
        <w:t xml:space="preserve">до 15 лет       до </w:t>
      </w:r>
      <w:r w:rsidR="00D12E3C" w:rsidRPr="00027957">
        <w:rPr>
          <w:rFonts w:ascii="Tahoma" w:hAnsi="Tahoma" w:cs="Tahoma"/>
          <w:color w:val="515151"/>
          <w:sz w:val="22"/>
          <w:szCs w:val="22"/>
        </w:rPr>
        <w:t>16 лет        до 17 лет        д</w:t>
      </w:r>
      <w:r w:rsidRPr="00027957">
        <w:rPr>
          <w:rFonts w:ascii="Tahoma" w:hAnsi="Tahoma" w:cs="Tahoma"/>
          <w:color w:val="515151"/>
          <w:sz w:val="22"/>
          <w:szCs w:val="22"/>
        </w:rPr>
        <w:t>о 18 лет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5,0 кг                          8,0 кг              9,0 кг              10,2 кг         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8,2 кг                          12,0 кг           16,4 кг             16,4 кг              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         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Очистку почвы от посторонних предметов производить только с помощью лопат, грабель и во избежание порезов рук работать только в перчатках. Запрещается какая-либо работа учащихся с ядохимикатами. При получении травмы или плохом самочувствии сообщить учителю.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7.После окончания работы: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Очистить и сдать на хранение рабочий инвентарь.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Снять спецодежду и тщательно вымыть руки с мылом.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Инструкция №13 по безопасности жизни детей при проведении школьных мероприятий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1.За жизнь и здоровье детей несет ответственность классный руководитель.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2.Дежурство во время проведения мероприятия осуществляют родители (из расчета на 10-12 детей - 1 взрослый).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3.Мероприятие заканчивается в строго оговоренное время.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4.При проведении мероприятия строго соблюдаются правила пожарной безопасности.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5.Во время проведения мероприятия классный руководитель не должен оставлять учащихся одних.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6.Заявление на проведение мероприятия подается н</w:t>
      </w:r>
      <w:r w:rsidR="00D12E3C" w:rsidRPr="00027957">
        <w:rPr>
          <w:rFonts w:ascii="Tahoma" w:hAnsi="Tahoma" w:cs="Tahoma"/>
          <w:color w:val="515151"/>
          <w:sz w:val="22"/>
          <w:szCs w:val="22"/>
        </w:rPr>
        <w:t>е позднее, чем за 3 дня до него замдиректора по правовому воспитанию.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7.Во время проведения мероприятия не разрешается открывать окна. Проветривание осуществляется через фрамуги.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8.Не разрешается ставить столы в кабинетах, где проводится мероприятие, один на другой. При необходимости столы и стулья могут быть вынесены в коридор. Рядом с ними должен находиться дежурный родитель.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9.Во время проведения мероприятия не разрешается хождение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обучающихся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по школе.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10.Если при проведении мероприятия предусмотрено угощение для учащихся, то классный руководитель следит за соблюдением санитарных норм.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11.Если с учащимся произошел несчастный случай, то мероприятие приостанавливается, пострадавшему оказывается помощь, при необходимости вызывается "скорая помощь". Классный руководитель сообщает о несчастном случае или травме администрации школы.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12.По завершении мероприятия необходимо убрать помещение, где проводилось мероприятие. Классный руководитель и дежурные родители совершают обход школы, проверяя чистоту и порядок на ее территории.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Инструкция №14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 xml:space="preserve">Инструкция  по  правилам  поведения </w:t>
      </w:r>
      <w:proofErr w:type="gramStart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обучающихся</w:t>
      </w:r>
      <w:proofErr w:type="gramEnd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в  зимние каникулы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Правила поведения в общественных местах во время проведения новогодних театрализованных представлений и в других местах массового скопления людей.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В местах проведения массовых новогодних гуляний старайтесь держаться подальше от толпы во избежание получения травм.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Следует: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Подчиняться предупреждениям и за</w:t>
      </w:r>
      <w:r w:rsidR="00D12E3C" w:rsidRPr="00027957">
        <w:rPr>
          <w:rFonts w:ascii="Tahoma" w:hAnsi="Tahoma" w:cs="Tahoma"/>
          <w:color w:val="515151"/>
          <w:sz w:val="22"/>
          <w:szCs w:val="22"/>
        </w:rPr>
        <w:t>конным требованиям учреждения</w:t>
      </w:r>
      <w:r w:rsidRPr="00027957">
        <w:rPr>
          <w:rFonts w:ascii="Tahoma" w:hAnsi="Tahoma" w:cs="Tahoma"/>
          <w:color w:val="515151"/>
          <w:sz w:val="22"/>
          <w:szCs w:val="22"/>
        </w:rPr>
        <w:t>, милиции и иных лиц, ответственных за поддержание общественного порядка и пожарной безопасности.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Осуществлять организованный выход из помещений и сооружений по окончании мероприятий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Правила пожарной безопасности во время новогодних праздников.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Не украшайте ёлку матерчатыми и пластмассовыми игрушками.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2. Не обкладывайте подставку ёлки ватой и не оборачивайте тканью.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3. Освещать ёлку следует только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электрогирляндами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промышленного производства.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В помещении не разрешается зажигать бенгальские огни  и восковые свечи. Помните: открытый огонь всегда опасен!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Нельзя использовать пиротехнические средства детям, не достигшим 16- летнего возраста.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Инструкция к пиротехническим средствам, приобретаемым в специализированных торговых точках, должна быть написана на русском языке.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Нельзя ремонтировать и вторично использовать не сработавшую пиротехнику.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8. Категорически запрещается применять самодельные пиротехнические устройства.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 Правила поведения зимой на открытых водоёмах.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Не выходите на тонкий неокрепший лед.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Не пользуйтесь коньками на первом льду. На них очень легко въехать на тонкий, неокрепший лед или в полынью.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Попав случайно на тонкий лед, отходите назад скользящими осторожными шагами, не отрывая ног ото льда.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Инструкция №15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proofErr w:type="gramStart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для обучающихся о правилах поведения</w:t>
      </w:r>
      <w:proofErr w:type="gramEnd"/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во время каникул.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Памятка по охране безопасности жизни во время каникул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Правила дорожного движения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1. Проходи по тротуару только с правой стороны. Если нет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троту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apa</w:t>
      </w:r>
      <w:proofErr w:type="spellEnd"/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, иди по левому краю дороги, навстречу движению транспорта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2.  Дорогу переходи в том месте, где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указ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a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нa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пешеходная дорожка или 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ycтановлeн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светофор. Дорогу переходи  на зелёный свет.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Когда переходишь дорогу, смотри сначала налево, потом  направо.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4. Если нет светофора. Переходи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до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po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гу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на перекрёстке. Пересекать улицу надо прямо, а не наискось.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Не переходи дорогу перед близко идущим транспортом.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На проезжей части игры строго запрещены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.</w:t>
      </w:r>
      <w:proofErr w:type="gramEnd"/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Не выезжай на проезжую часть на велосипеде.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Правила поведения в общественных местах.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На улице громко разговаривать, кричать, смеяться неприлично.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2. Нельзя сорить на улице: грызть семечки, бросать бумажки,  конфетные обёртки, огрызки от яблок.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Во время посещения кинотеатра не надо шуметь, бегать, затевать игры.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Во время просмотра кинофильма неприлично мешать зрителям, хлопать стульями, свистеть, топать.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При входе в зал и при выходе не надо спешить, толкаться.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Будьте вежливы.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proofErr w:type="spellStart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</w:t>
      </w:r>
      <w:proofErr w:type="gramStart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pa</w:t>
      </w:r>
      <w:proofErr w:type="gramEnd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вилa</w:t>
      </w:r>
      <w:proofErr w:type="spellEnd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 xml:space="preserve"> личной безопасности на улице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1. Если на улице кто-то идёт и бежит за тобой, а до дома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дал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e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кo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>, беги в ближайшее людное место: к магазину, автобусной остановке.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2. Если незнакомые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вз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po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слые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пытаются увести тебя силой, сопротивляйся,  кричи, зови  на помощь: "Помогите, меня уводит незнакомый человек'"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3. Не соглашайся ни на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к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a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киe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предложения незнакомых взрослых.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4.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Никуда не ходи с незнакомыми  и не садись с ними  в машину.</w:t>
      </w:r>
      <w:proofErr w:type="gramEnd"/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5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 xml:space="preserve"> Н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икогда не хвастайся тем, что у твоих 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взpocлых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много денег. Не носите с собой ценности, деньги (без особой на то необходимости).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 Не приглашай домой незнакомых ребят.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7. Не играй в неположенных местах (вблизи домов, строительных, промышленных объектах и т.п.) Не лазайте по подвалам, чердакам, крышам.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8. Не играй с наступлением темноты.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Правила пожарной безопасности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 Никогда и нигде не играй со спичками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 Не зажигай самостоятельно газ, плиту, печь, не разжигай костры.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Не оставляй без присмотра утюг, другие электроприборы. Пользуйся ими только под присмотром взрослых.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 Не дотрагивайся до  розеток и оголенных проводов.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Правила безопасного поведения на воде летом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I . Купаться можно только в местах разрешённых и в присутствии взрослых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2. Нельзя нырять в незнакомы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мecтax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- на дне могут оказаться брёвна, камни, коряги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.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с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тёкла.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3. Не </w:t>
      </w:r>
      <w:proofErr w:type="spellStart"/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c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лeдует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купаться в заболоченных местах и там, где есть водоросли и тина.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4. Не стоит затевать игру, где в шутку надо "топить"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д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py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г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друга.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 Не поднимай ложной тревоги.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Правила поведения, когда ты один дома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1. Открывать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дв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ep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ь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можно только хорошо знакомому человеку.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2. Не оставляй ключ от квартиры в "надежном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м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ec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те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>"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 Нс вешай ключ на шнурке себе на шею.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4. Если ты потерял ключ -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н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e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>медлeннo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сообщи об этом родителям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Правила поведения во время летних каникул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Соблюдай правила дорожного движения.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Соблюдай правила пожарной безопасности и обращения с электроприборами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Соблюдай правила поведения в общественных местах.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Соблюдай правила личной  безопасности на улице.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Соблюдай правила  безопасного поведения на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вод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e</w:t>
      </w:r>
      <w:proofErr w:type="spellEnd"/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летом.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Соблюдай правила поведения, когда ты один дома.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Не играй с острыми, колющими, режущими,  легковоспламеняющимися</w:t>
      </w:r>
      <w:proofErr w:type="gramStart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.</w:t>
      </w:r>
      <w:proofErr w:type="gramEnd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 xml:space="preserve"> </w:t>
      </w:r>
      <w:proofErr w:type="gramStart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в</w:t>
      </w:r>
      <w:proofErr w:type="gramEnd"/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зрывоопасными предметами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01 -  пожарная охрана и спасатели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02 - милиция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03 - скорая помощь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04 - газовая аварийная служба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ИНСТРУКЦИЯ 16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по охране труда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«Правила поведения учащихся в лагере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с дневным пребыванием детей при школе»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1. Общие положения.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1.1. Инструктаж «Правила поведения учащихся в лагере с дневным пребыванием детей при школе» проводят воспитатели с учащимися, посещающими лагерь.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1.2. В специальном журнале делается отметка о проведении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инструктажа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и ставятся подписи учителя и учащихся.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2. Общие правила поведения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2.1. Учащиеся, посещающие лагерь, ведут себя честно и достойно, соблюдают нормы морали и этики в отношениях между собой и со старшими.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2.2. Учащиеся обязаны обращаться по имени, отчеству и на «Вы» к учителям, работникам школы и другим взрослым.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2.3. Учащиеся должны уступать дорогу взрослым; старшие школьники пропускают младших, мальчики – девочек.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2.4. Учащиеся приходят в школу к началу работы лагеря к 9 часам.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2.5. Учащиеся одеваются в соответствии с погодой.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       2.6. После входа в школу учащиеся снимают в гардеробе верхнюю одежду и обувь, надевают сменную обувь, приводят в порядок одежду и причёску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2.7. Учащиеся  делают утреннюю зарядку под руководством учителя физкультуры или воспитателя.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2.8.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2.8.  Запрещается употреблять непристойные выражения и жесты.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2.9. Запрещается приносить и использовать в школе и на её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2.10. Курить не территории школы запрещается.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2.11. Учащиеся должны беречь имущество школы, аккуратно относиться как к своему, так и к чужому имуществу, соблюдать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2.12. Учащимся следует уважать право собственности. Книги, одежда и прочие личные вещи, находящиеся в школе, принадлежат их владельцам.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2.13. К учащимся, присвоившим чужие вещи, могут применяться дисциплинарные меры.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2.14. Учащимся, нашедшим потерянные или забытые, по их мнению, вещи, необходимо сдать их дежурному администратору, начальнику лагеря, воспитателю.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2.15. Нельзя без разрешения начальника лагеря, воспитателя или медицинской сестры уходить из школы до окончания работы лагеря (15 часов).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2.16. Переходя с этажа на этаж, учащиеся должны быть предельно осторожными. На лестнице не перегибаться через перила, смотреть себе под ноги, держаться правой стороны.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2.17.  В случае пропуска дней работы лагеря, учащийся должен предъявить воспитателю справку или записку от родителей (лиц их заменяющих) о причине отсутствия. Также, по записке от родителей, воспитатель может отпускать учащегося после обеда.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       2.18. Учащиеся обязаны подчиняться требованиям дежурных и работников школы;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2.19. Запрещается: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а) бегать по коридорам, лестницам, вблизи оконных проёмов, стеклянных витражей и в других местах, не предназначенных для игр;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б) толкать друг друга, бросаться предметами и применять физическую силу, шуметь и мешать другим учащимся и воспитателям. 2.2. Быть внимательным и осторожным на проезжей части дороги, соблюдать правила дорожного движения.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2.20.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2.21. Не дразнить и не гладить беспризорных собак и других животных.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2.22.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3. Правила поведения учащихся в столовой.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3.1. Учащиеся посещают столовую согласно графику.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3.2. Накрывают на столы дежурные старшего отряда.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3.3. Запрещается приходить в столовую в верхней одежде, а также с сумками.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3.4. Во время еды в столовой учащимся надлежит придерживаться хороших манер и вести себя пристойно. Учащиеся должны мыть руки перед едой, есть аккуратно, сидя за столом, не разбрасывать еду, косточки, огрызки, не выносить еду из столовой.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3.5. Учащиеся должны уважительно относиться к работникам столовой.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3.6. Разговаривать во время еды следует не громко, чтобы не беспокоить тех, кто ест по соседству.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3.7. Каждый учащийся убирает за собой посуду после приёма пищи и ставит на место стулья.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3.8. Учащиеся должны бережно относиться к имуществу школьной столовой.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3.9. Учащиеся должны убрать за собой грязную посуду.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5. Правила поведения на территории школы.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5.1. Территория школы является частью школы (школьным участком).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5.2. На школьном участке учащиеся обязаны: находиться в пределах его границ, соблюдать общие правила поведения.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5.3. Запрещено покидать школьную территорию без разрешения воспитателя, начальника лагеря.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5.4. Во время игр на школьной площадке соблюдать правила игры, быть вежливым.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3. Правила поведения на осенних каникулах.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3.1. Соблюдать правила п. 2 данной инструкции.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3.2. Находясь вблизи водоёмов, не входить в воду, не ходить по краю обрыва.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3.3. При походе в лес не поджигать сухую траву, не лазить по деревьям, внимательно смотреть под ноги.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3.4. При использовании скутеров, велосипедов соблюдать правила дорожного движения.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3.5. При использовании  роликовых коньков,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скейтов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3.6.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4. Правила поведения на зимних каникулах.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4.1. Соблюдать правила п. 2 данной инструкции.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4.2. В случае  гололёда не спешить при ходьбе, не обгонять прохожих. При падении стараться упасть на бок, не хвататься за окружающих.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4.3. Во время катания на горках и катках, быть предельно внимательным, не толкаться, соблюдать правила техники безопасности: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4.3.1.Соблюдать интервал при движении на лыжах по дистанции 3-4 м при спусках с горы - не менее 30 м;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во избежание потертостей ног не ходить на лыжах в тесной слишком свободной обуви.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4.3.2.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дуги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и пируэты спиной вперед столкновения с ними не исключены. По неписаному правилу крытых катков, двигаться следует вдоль борта в одном направлении.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4.4. Находясь у водоёмов, не ходить по льду (лед может оказаться тонким).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4.5.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4.6. Играя в снежки, не метить в лицо и в голову.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4.7. Не ходить вдоль зданий – возможно падение снега и сосулек.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5. Правила поведения на весенних каникулах: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5.1. Соблюдать правила п. 2 данной инструкции.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5.2. Не ходить вдоль зданий – возможно падение снега и сосулек.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5.3. Не подходить к водоёмам с тающим льдом. Не кататься на льдинах.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5.4. При использовании скутеров, велосипедов соблюдать правила дорожного движения.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5.5. При использовании  роликовых коньков,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скейтов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5.6.Во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5.7. Находясь вблизи водоёмов, не входить в воду, не ходить по краю обрыва.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5.8. При походе в лес не поджигать сухую траву, не лазить по деревьям, внимательно смотреть под ноги.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6. Правила поведения на летних каникулах.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6.1. Соблюдать правила п. 2 данной инструкции.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6.2.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6.3. При использовании скутеров, велосипедов соблюдай правила дорожного движения.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6.4. При использовании  роликовых коньков, </w:t>
      </w:r>
      <w:proofErr w:type="spellStart"/>
      <w:r w:rsidRPr="00027957">
        <w:rPr>
          <w:rFonts w:ascii="Tahoma" w:hAnsi="Tahoma" w:cs="Tahoma"/>
          <w:color w:val="515151"/>
          <w:sz w:val="22"/>
          <w:szCs w:val="22"/>
        </w:rPr>
        <w:t>скейтов</w:t>
      </w:r>
      <w:proofErr w:type="spellEnd"/>
      <w:r w:rsidRPr="00027957">
        <w:rPr>
          <w:rFonts w:ascii="Tahoma" w:hAnsi="Tahoma" w:cs="Tahoma"/>
          <w:color w:val="515151"/>
          <w:sz w:val="22"/>
          <w:szCs w:val="22"/>
        </w:rPr>
        <w:t xml:space="preserve"> и самокатов, помни, что проезжая часть не предназначена для их использования, ты должен кататься по тротуару.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6.5. Находясь вблизи водоёмов, соблюдать правила поведения на воде. Не купаться в местах с неизвестным дном.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Не купаться более 30 мин., если же вода холодная, то не более 5-6 мин.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Почувствовав озноб, быстро выйти из воды и растереться сухим полотенцем.  При судорогах не теряться, стараться держаться на воде и позвать на помощь.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6.7. Во время похода в лес не поджигать сухую траву, не лазить по деревьям, внимательно смотреть под ноги.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7. Заключительные положения.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7.1. 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школы. За грубые и неоднократные нарушения требований Устава школы и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запретов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  настоящих Правил учащийся может быть исключён из лагеря.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Инструкция №17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b/>
          <w:bCs/>
          <w:color w:val="515151"/>
          <w:sz w:val="22"/>
          <w:szCs w:val="22"/>
        </w:rPr>
        <w:t>Как вести себя при теракте. Основные правила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Любой человек по стечению обстоятельств может оказаться заложником преступников. При этом захватчики могут добиваться достижения политических целей, получения выкупа и т.п. Во всех случаях ваша жизнь становится предметом торга для террористов. Специалисты рекомендуют в такой ситуации придерживаться определенных правил поведения. Итак...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К террористическому акту невозможно заранее подготовиться, поэтому надо быть готовым к нему всегда.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Террористы обычно выбирают для своих атак известные и заметные цели, например,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например, досмотра до и после совершения теракта. Будьте внимательны, находясь в подобных местах. Террористы действуют внезапно и, как правило, без предварительных предупреждений.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Всегда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пассажиров, поэтому драгоценные минуты, необходимые для спасения, могут быть потеряны.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Если вы оказались заложником: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По возможности скорее возьмите себя в руки, успокойтесь и не паникуйте.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Подготовьтесь физически, морально и эмоционально к возможному трудному испытанию.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Говорите спокойным голосом. Избегайте вызывающего, враждебного тона.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Не допускайте действий, которые могут спровоцировать нападающих к применению оружия и привести к человеческим жертвам (не бегите, не бросайтесь на террориста, не боритесь, не выхватывайте у него оружие; не пытайтесь помириться с террористом, уговорить его, не умоляйте, не взывайте слезами к его доброте).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Переносите лишения, оскорбления и унижения, не смотрите в глаза преступникам, не ведите себя вызывающе.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Для поддержания сил ешьте все, что вам дают, даже если пища вам не нравится.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При необходимости выполняйте требования преступников (особенно первые полчаса), не противоречьте им, не рискуйте жизнью окружающих и своей собственной, старайтесь не допускать истерик и паники.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На совершение любых действий (сесть, встать, попить, сходить в туалет), спрашивайте разрешения.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Если вы ранены, постарайтесь не двигаться, этим вы уменьшите потерю крови. Постарайтесь перевязать рану платком, разорванной майкой или рубашкой.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lastRenderedPageBreak/>
        <w:t>Помните: ваша цель - остаться в живых.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Непосредственно во время проведения операции по вашему освобождению соблюдайте следующие требования: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Лежите на полу лицом вниз, голову закройте руками и не двигайтесь.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Ни в коем случае не бегите навстречу сотрудникам спецслужб или от них, так как они могут принять вас за преступника.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Если есть возможность, держитесь подальше от проемов дверей и окон.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 xml:space="preserve">Не возмущайтесь, если при штурме с вами обойдутся жестко, причинят вам моральную или даже физическую травму - действия </w:t>
      </w:r>
      <w:proofErr w:type="gramStart"/>
      <w:r w:rsidRPr="00027957">
        <w:rPr>
          <w:rFonts w:ascii="Tahoma" w:hAnsi="Tahoma" w:cs="Tahoma"/>
          <w:color w:val="515151"/>
          <w:sz w:val="22"/>
          <w:szCs w:val="22"/>
        </w:rPr>
        <w:t>штурмующих</w:t>
      </w:r>
      <w:proofErr w:type="gramEnd"/>
      <w:r w:rsidRPr="00027957">
        <w:rPr>
          <w:rFonts w:ascii="Tahoma" w:hAnsi="Tahoma" w:cs="Tahoma"/>
          <w:color w:val="515151"/>
          <w:sz w:val="22"/>
          <w:szCs w:val="22"/>
        </w:rPr>
        <w:t xml:space="preserve"> в данной ситуации оправданы.</w:t>
      </w:r>
    </w:p>
    <w:p w:rsidR="00737860" w:rsidRPr="00027957" w:rsidRDefault="00737860" w:rsidP="00737860">
      <w:pPr>
        <w:pStyle w:val="a4"/>
        <w:spacing w:before="0" w:beforeAutospacing="0" w:after="0" w:afterAutospacing="0" w:line="300" w:lineRule="atLeast"/>
        <w:rPr>
          <w:rFonts w:ascii="Tahoma" w:hAnsi="Tahoma" w:cs="Tahoma"/>
          <w:color w:val="515151"/>
          <w:sz w:val="22"/>
          <w:szCs w:val="22"/>
        </w:rPr>
      </w:pPr>
      <w:r w:rsidRPr="00027957">
        <w:rPr>
          <w:rFonts w:ascii="Tahoma" w:hAnsi="Tahoma" w:cs="Tahoma"/>
          <w:color w:val="515151"/>
          <w:sz w:val="22"/>
          <w:szCs w:val="22"/>
        </w:rPr>
        <w:t> </w:t>
      </w:r>
    </w:p>
    <w:p w:rsidR="00737860" w:rsidRPr="00027957" w:rsidRDefault="00737860" w:rsidP="00737860">
      <w:pPr>
        <w:spacing w:line="240" w:lineRule="auto"/>
        <w:rPr>
          <w:rFonts w:ascii="Calibri" w:hAnsi="Calibri" w:cs="Calibri"/>
          <w:color w:val="515151"/>
        </w:rPr>
      </w:pPr>
    </w:p>
    <w:p w:rsidR="00737860" w:rsidRPr="00027957" w:rsidRDefault="00737860" w:rsidP="00737860">
      <w:pPr>
        <w:spacing w:after="240" w:line="240" w:lineRule="auto"/>
        <w:rPr>
          <w:rFonts w:ascii="Calibri" w:hAnsi="Calibri" w:cs="Calibri"/>
          <w:color w:val="515151"/>
        </w:rPr>
      </w:pPr>
      <w:r w:rsidRPr="00027957">
        <w:rPr>
          <w:rFonts w:ascii="Calibri" w:hAnsi="Calibri" w:cs="Calibri"/>
          <w:color w:val="515151"/>
        </w:rPr>
        <w:t xml:space="preserve">Инженер </w:t>
      </w:r>
      <w:proofErr w:type="gramStart"/>
      <w:r w:rsidRPr="00027957">
        <w:rPr>
          <w:rFonts w:ascii="Calibri" w:hAnsi="Calibri" w:cs="Calibri"/>
          <w:color w:val="515151"/>
        </w:rPr>
        <w:t>по</w:t>
      </w:r>
      <w:proofErr w:type="gramEnd"/>
      <w:r w:rsidRPr="00027957">
        <w:rPr>
          <w:rFonts w:ascii="Calibri" w:hAnsi="Calibri" w:cs="Calibri"/>
          <w:color w:val="515151"/>
        </w:rPr>
        <w:t xml:space="preserve"> ОТ </w:t>
      </w:r>
    </w:p>
    <w:p w:rsidR="00737860" w:rsidRPr="00027957" w:rsidRDefault="00737860" w:rsidP="00737860">
      <w:pPr>
        <w:spacing w:after="240" w:line="240" w:lineRule="auto"/>
        <w:rPr>
          <w:rFonts w:ascii="Calibri" w:hAnsi="Calibri" w:cs="Calibri"/>
          <w:color w:val="515151"/>
        </w:rPr>
      </w:pPr>
      <w:r w:rsidRPr="00027957">
        <w:rPr>
          <w:rFonts w:ascii="Calibri" w:hAnsi="Calibri" w:cs="Calibri"/>
          <w:color w:val="515151"/>
        </w:rPr>
        <w:t>МАОУ « СОШ №3»__________________-С.Н.Шелайкина</w:t>
      </w:r>
    </w:p>
    <w:sectPr w:rsidR="00737860" w:rsidRPr="00027957" w:rsidSect="0074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C636D"/>
    <w:multiLevelType w:val="multilevel"/>
    <w:tmpl w:val="93D2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8E"/>
    <w:rsid w:val="00027957"/>
    <w:rsid w:val="002F20C8"/>
    <w:rsid w:val="00411B8E"/>
    <w:rsid w:val="00631547"/>
    <w:rsid w:val="00737860"/>
    <w:rsid w:val="007415E0"/>
    <w:rsid w:val="007E557D"/>
    <w:rsid w:val="009D3823"/>
    <w:rsid w:val="00BB141A"/>
    <w:rsid w:val="00D12E3C"/>
    <w:rsid w:val="00D71B45"/>
    <w:rsid w:val="00D7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E0"/>
  </w:style>
  <w:style w:type="paragraph" w:styleId="1">
    <w:name w:val="heading 1"/>
    <w:basedOn w:val="a"/>
    <w:link w:val="10"/>
    <w:uiPriority w:val="9"/>
    <w:qFormat/>
    <w:rsid w:val="00411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7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1B8E"/>
    <w:rPr>
      <w:b/>
      <w:bCs/>
    </w:rPr>
  </w:style>
  <w:style w:type="character" w:customStyle="1" w:styleId="apple-converted-space">
    <w:name w:val="apple-converted-space"/>
    <w:basedOn w:val="a0"/>
    <w:rsid w:val="00411B8E"/>
  </w:style>
  <w:style w:type="character" w:customStyle="1" w:styleId="20">
    <w:name w:val="Заголовок 2 Знак"/>
    <w:basedOn w:val="a0"/>
    <w:link w:val="2"/>
    <w:uiPriority w:val="9"/>
    <w:rsid w:val="00737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78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78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3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7860"/>
    <w:rPr>
      <w:i/>
      <w:iCs/>
    </w:rPr>
  </w:style>
  <w:style w:type="character" w:styleId="a6">
    <w:name w:val="Hyperlink"/>
    <w:basedOn w:val="a0"/>
    <w:uiPriority w:val="99"/>
    <w:semiHidden/>
    <w:unhideWhenUsed/>
    <w:rsid w:val="0073786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7860"/>
    <w:rPr>
      <w:color w:val="800080"/>
      <w:u w:val="single"/>
    </w:rPr>
  </w:style>
  <w:style w:type="character" w:customStyle="1" w:styleId="empty">
    <w:name w:val="empty"/>
    <w:basedOn w:val="a0"/>
    <w:rsid w:val="0073786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78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78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9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5594">
                      <w:marLeft w:val="1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6E7"/>
                                <w:left w:val="single" w:sz="6" w:space="0" w:color="E4E6E7"/>
                                <w:bottom w:val="single" w:sz="6" w:space="0" w:color="E4E6E7"/>
                                <w:right w:val="single" w:sz="6" w:space="0" w:color="E4E6E7"/>
                              </w:divBdr>
                              <w:divsChild>
                                <w:div w:id="18499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5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5945">
                                      <w:marLeft w:val="6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0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8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5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8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3149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4563">
                  <w:marLeft w:val="375"/>
                  <w:marRight w:val="225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886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2657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178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3796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57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715">
                              <w:marLeft w:val="104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7434">
                              <w:marLeft w:val="104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7013">
                              <w:marLeft w:val="104"/>
                              <w:marRight w:val="1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267808">
          <w:marLeft w:val="0"/>
          <w:marRight w:val="0"/>
          <w:marTop w:val="0"/>
          <w:marBottom w:val="0"/>
          <w:divBdr>
            <w:top w:val="single" w:sz="6" w:space="0" w:color="C8C3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1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33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59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72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15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19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714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9363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20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8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08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404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44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21</Pages>
  <Words>7494</Words>
  <Characters>42720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</Company>
  <LinksUpToDate>false</LinksUpToDate>
  <CharactersWithSpaces>50114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2014-09-05T04:56:00Z</cp:lastPrinted>
  <dcterms:created xsi:type="dcterms:W3CDTF">2014-09-04T05:47:00Z</dcterms:created>
  <dcterms:modified xsi:type="dcterms:W3CDTF">2014-09-05T05:03:00Z</dcterms:modified>
</cp:coreProperties>
</file>